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50" w:rsidRPr="009115BA" w:rsidRDefault="00CC1753" w:rsidP="00857750">
      <w:pPr>
        <w:pStyle w:val="Ttulo"/>
        <w:rPr>
          <w:rFonts w:ascii="Verdana" w:hAnsi="Verdana"/>
          <w:sz w:val="22"/>
          <w:szCs w:val="22"/>
          <w:lang w:val="pt-BR"/>
        </w:rPr>
      </w:pPr>
      <w:r w:rsidRPr="009115BA">
        <w:rPr>
          <w:rFonts w:ascii="Verdana" w:hAnsi="Verdana"/>
          <w:noProof/>
          <w:sz w:val="22"/>
          <w:szCs w:val="22"/>
          <w:lang w:val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-23495</wp:posOffset>
            </wp:positionV>
            <wp:extent cx="521335" cy="480695"/>
            <wp:effectExtent l="0" t="0" r="0" b="0"/>
            <wp:wrapNone/>
            <wp:docPr id="7" name="Imagem 7" descr="brasao_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sao_p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7750" w:rsidRPr="009115BA" w:rsidRDefault="00857750" w:rsidP="00857750">
      <w:pPr>
        <w:pStyle w:val="Ttulo"/>
        <w:rPr>
          <w:rFonts w:ascii="Verdana" w:hAnsi="Verdana"/>
          <w:sz w:val="22"/>
          <w:szCs w:val="22"/>
          <w:lang w:val="pt-BR"/>
        </w:rPr>
      </w:pPr>
    </w:p>
    <w:p w:rsidR="00857750" w:rsidRPr="009115BA" w:rsidRDefault="00857750" w:rsidP="00857750">
      <w:pPr>
        <w:pStyle w:val="Ttulo"/>
        <w:rPr>
          <w:rFonts w:ascii="Verdana" w:hAnsi="Verdana"/>
          <w:sz w:val="22"/>
          <w:szCs w:val="22"/>
          <w:lang w:val="pt-BR"/>
        </w:rPr>
      </w:pPr>
    </w:p>
    <w:p w:rsidR="00857750" w:rsidRPr="009115BA" w:rsidRDefault="00857750" w:rsidP="00857750">
      <w:pPr>
        <w:pStyle w:val="Ttulo"/>
        <w:rPr>
          <w:rFonts w:ascii="Verdana" w:hAnsi="Verdana"/>
          <w:sz w:val="22"/>
          <w:szCs w:val="22"/>
          <w:lang w:val="pt-BR"/>
        </w:rPr>
      </w:pPr>
      <w:r w:rsidRPr="009115BA">
        <w:rPr>
          <w:rFonts w:ascii="Verdana" w:hAnsi="Verdana"/>
          <w:sz w:val="22"/>
          <w:szCs w:val="22"/>
          <w:lang w:val="pt-BR"/>
        </w:rPr>
        <w:t>MINISTÉRIO DA EDUCAÇÃO</w:t>
      </w:r>
    </w:p>
    <w:p w:rsidR="00857750" w:rsidRPr="009115BA" w:rsidRDefault="00857750" w:rsidP="00857750">
      <w:pPr>
        <w:pStyle w:val="Subttulo"/>
        <w:rPr>
          <w:rFonts w:ascii="Verdana" w:hAnsi="Verdana"/>
          <w:sz w:val="22"/>
          <w:szCs w:val="22"/>
          <w:lang w:val="pt-BR"/>
        </w:rPr>
      </w:pPr>
      <w:r w:rsidRPr="009115BA">
        <w:rPr>
          <w:rFonts w:ascii="Verdana" w:hAnsi="Verdana"/>
          <w:sz w:val="22"/>
          <w:szCs w:val="22"/>
          <w:lang w:val="pt-BR"/>
        </w:rPr>
        <w:t>UNIVERSIDADE FEDERAL DO PIAUÍ</w:t>
      </w:r>
    </w:p>
    <w:p w:rsidR="00857750" w:rsidRPr="009115BA" w:rsidRDefault="00857750" w:rsidP="00857750">
      <w:pPr>
        <w:pStyle w:val="Subttulo"/>
        <w:rPr>
          <w:rFonts w:ascii="Verdana" w:hAnsi="Verdana"/>
          <w:sz w:val="22"/>
          <w:szCs w:val="22"/>
          <w:lang w:val="pt-BR"/>
        </w:rPr>
      </w:pPr>
      <w:r w:rsidRPr="009115BA">
        <w:rPr>
          <w:rFonts w:ascii="Verdana" w:hAnsi="Verdana"/>
          <w:sz w:val="22"/>
          <w:szCs w:val="22"/>
          <w:lang w:val="pt-BR"/>
        </w:rPr>
        <w:t>PRÓ-REITORIA DE PESQUISA E PÓS-GRADUAÇÃO</w:t>
      </w:r>
    </w:p>
    <w:p w:rsidR="00857750" w:rsidRPr="009115BA" w:rsidRDefault="00857750" w:rsidP="00857750">
      <w:pPr>
        <w:pStyle w:val="Subttulo"/>
        <w:rPr>
          <w:rFonts w:ascii="Verdana" w:hAnsi="Verdana"/>
          <w:sz w:val="22"/>
          <w:szCs w:val="22"/>
          <w:lang w:val="pt-BR"/>
        </w:rPr>
      </w:pPr>
      <w:r w:rsidRPr="009115BA">
        <w:rPr>
          <w:rFonts w:ascii="Verdana" w:hAnsi="Verdana"/>
          <w:sz w:val="22"/>
          <w:szCs w:val="22"/>
          <w:lang w:val="pt-BR"/>
        </w:rPr>
        <w:t>Coordenadoria Geral de Pesquisa</w:t>
      </w:r>
    </w:p>
    <w:p w:rsidR="00857750" w:rsidRPr="009115BA" w:rsidRDefault="00857750" w:rsidP="00857750">
      <w:pPr>
        <w:pStyle w:val="Ttulo2"/>
        <w:spacing w:before="0" w:after="0"/>
        <w:jc w:val="center"/>
        <w:rPr>
          <w:rFonts w:ascii="Verdana" w:hAnsi="Verdana"/>
          <w:sz w:val="22"/>
          <w:szCs w:val="22"/>
          <w:lang w:val="pt-BR"/>
        </w:rPr>
      </w:pPr>
      <w:r w:rsidRPr="009115BA">
        <w:rPr>
          <w:rFonts w:ascii="Verdana" w:hAnsi="Verdana"/>
          <w:sz w:val="22"/>
          <w:szCs w:val="22"/>
          <w:lang w:val="pt-BR"/>
        </w:rPr>
        <w:t>Campus Universitário Ministro Petrônio Portela, Bloco 06 – Bairro Ininga</w:t>
      </w:r>
    </w:p>
    <w:p w:rsidR="00857750" w:rsidRPr="009115BA" w:rsidRDefault="00857750" w:rsidP="00857750">
      <w:pPr>
        <w:jc w:val="center"/>
        <w:rPr>
          <w:sz w:val="22"/>
          <w:szCs w:val="22"/>
          <w:lang w:val="pt-BR"/>
        </w:rPr>
      </w:pPr>
      <w:r w:rsidRPr="009115BA">
        <w:rPr>
          <w:sz w:val="22"/>
          <w:szCs w:val="22"/>
          <w:lang w:val="pt-BR"/>
        </w:rPr>
        <w:t>CEP 64049-550 Teresina-PI – Brasil – Fone (86) 215-5564 – Fone/Fax (86) 215-5560</w:t>
      </w:r>
    </w:p>
    <w:p w:rsidR="00857750" w:rsidRPr="009115BA" w:rsidRDefault="00857750" w:rsidP="00857750">
      <w:pPr>
        <w:jc w:val="center"/>
        <w:rPr>
          <w:rFonts w:cs="Arial"/>
          <w:b/>
          <w:bCs/>
          <w:color w:val="555555"/>
          <w:sz w:val="22"/>
          <w:szCs w:val="22"/>
          <w:lang w:val="pt-BR"/>
        </w:rPr>
      </w:pPr>
      <w:proofErr w:type="spellStart"/>
      <w:r w:rsidRPr="009115BA">
        <w:rPr>
          <w:sz w:val="22"/>
          <w:szCs w:val="22"/>
          <w:lang w:val="pt-BR"/>
        </w:rPr>
        <w:t>E-mail</w:t>
      </w:r>
      <w:proofErr w:type="spellEnd"/>
      <w:r w:rsidRPr="009115BA">
        <w:rPr>
          <w:sz w:val="22"/>
          <w:szCs w:val="22"/>
          <w:lang w:val="pt-BR"/>
        </w:rPr>
        <w:t>:</w:t>
      </w:r>
      <w:r w:rsidRPr="009115BA">
        <w:rPr>
          <w:b/>
          <w:sz w:val="22"/>
          <w:szCs w:val="22"/>
          <w:lang w:val="pt-BR"/>
        </w:rPr>
        <w:t xml:space="preserve"> </w:t>
      </w:r>
      <w:hyperlink r:id="rId9" w:history="1">
        <w:r w:rsidRPr="009115BA">
          <w:rPr>
            <w:rStyle w:val="Hyperlink"/>
            <w:sz w:val="22"/>
            <w:szCs w:val="22"/>
            <w:lang w:val="pt-BR"/>
          </w:rPr>
          <w:t>pesquisa@ufpi.br</w:t>
        </w:r>
      </w:hyperlink>
    </w:p>
    <w:p w:rsidR="00E669F2" w:rsidRPr="009115BA" w:rsidRDefault="00E669F2" w:rsidP="004C3754">
      <w:pPr>
        <w:rPr>
          <w:rFonts w:cs="Arial"/>
          <w:b/>
          <w:bCs/>
          <w:color w:val="555555"/>
          <w:sz w:val="22"/>
          <w:szCs w:val="22"/>
          <w:lang w:val="pt-BR"/>
        </w:rPr>
      </w:pPr>
    </w:p>
    <w:p w:rsidR="00857750" w:rsidRPr="009115BA" w:rsidRDefault="00857750" w:rsidP="004C3754">
      <w:pPr>
        <w:rPr>
          <w:rFonts w:cs="Arial"/>
          <w:b/>
          <w:bCs/>
          <w:color w:val="555555"/>
          <w:sz w:val="22"/>
          <w:szCs w:val="22"/>
          <w:lang w:val="pt-BR"/>
        </w:rPr>
      </w:pPr>
    </w:p>
    <w:p w:rsidR="0083664B" w:rsidRPr="009115BA" w:rsidRDefault="004C3754" w:rsidP="007A61EA">
      <w:pPr>
        <w:jc w:val="center"/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CAMPUS </w:t>
      </w:r>
      <w:r w:rsidR="00CC1753" w:rsidRPr="009115BA">
        <w:rPr>
          <w:rFonts w:cs="Arial"/>
          <w:b/>
          <w:bCs/>
          <w:color w:val="555555"/>
          <w:sz w:val="22"/>
          <w:szCs w:val="22"/>
          <w:lang w:val="pt-BR"/>
        </w:rPr>
        <w:t>PROFESSORA CINOBELINA ELVAS – CPCE/BOM JESUS</w:t>
      </w:r>
    </w:p>
    <w:p w:rsidR="007A61EA" w:rsidRPr="009115BA" w:rsidRDefault="007A61EA" w:rsidP="004C3754">
      <w:pPr>
        <w:rPr>
          <w:rFonts w:cs="Arial"/>
          <w:b/>
          <w:bCs/>
          <w:color w:val="555555"/>
          <w:sz w:val="22"/>
          <w:szCs w:val="22"/>
          <w:lang w:val="pt-BR"/>
        </w:rPr>
      </w:pPr>
    </w:p>
    <w:p w:rsidR="007A61EA" w:rsidRPr="009115BA" w:rsidRDefault="007A61EA" w:rsidP="007A61EA">
      <w:pPr>
        <w:jc w:val="center"/>
        <w:rPr>
          <w:rFonts w:cs="Arial"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Cs/>
          <w:color w:val="555555"/>
          <w:sz w:val="22"/>
          <w:szCs w:val="22"/>
          <w:lang w:val="pt-BR"/>
        </w:rPr>
        <w:t>PROJETOS DE PESQUISA CADASTRADOS EM 20</w:t>
      </w:r>
      <w:r w:rsidR="009B4F34" w:rsidRPr="009115BA">
        <w:rPr>
          <w:rFonts w:cs="Arial"/>
          <w:bCs/>
          <w:color w:val="555555"/>
          <w:sz w:val="22"/>
          <w:szCs w:val="22"/>
          <w:lang w:val="pt-BR"/>
        </w:rPr>
        <w:t>1</w:t>
      </w:r>
      <w:r w:rsidR="00537486" w:rsidRPr="009115BA">
        <w:rPr>
          <w:rFonts w:cs="Arial"/>
          <w:bCs/>
          <w:color w:val="555555"/>
          <w:sz w:val="22"/>
          <w:szCs w:val="22"/>
          <w:lang w:val="pt-BR"/>
        </w:rPr>
        <w:t>1</w:t>
      </w:r>
    </w:p>
    <w:p w:rsidR="007A61EA" w:rsidRPr="009115BA" w:rsidRDefault="007A61EA" w:rsidP="004C3754">
      <w:pPr>
        <w:rPr>
          <w:rFonts w:cs="Arial"/>
          <w:b/>
          <w:bCs/>
          <w:color w:val="555555"/>
          <w:sz w:val="22"/>
          <w:szCs w:val="22"/>
          <w:lang w:val="pt-BR"/>
        </w:rPr>
      </w:pPr>
    </w:p>
    <w:p w:rsidR="00857750" w:rsidRPr="009115BA" w:rsidRDefault="00C53411" w:rsidP="00857750">
      <w:pPr>
        <w:ind w:firstLine="2760"/>
        <w:jc w:val="right"/>
        <w:rPr>
          <w:rFonts w:cs="Arial"/>
          <w:b/>
          <w:bCs/>
          <w:color w:val="0000FF"/>
          <w:sz w:val="22"/>
          <w:szCs w:val="22"/>
          <w:lang w:val="pt-BR"/>
        </w:rPr>
      </w:pPr>
      <w:r w:rsidRPr="009115BA">
        <w:rPr>
          <w:rFonts w:cs="Arial"/>
          <w:b/>
          <w:bCs/>
          <w:color w:val="0000FF"/>
          <w:sz w:val="22"/>
          <w:szCs w:val="22"/>
          <w:lang w:val="pt-BR"/>
        </w:rPr>
        <w:t>Total de projetos</w:t>
      </w:r>
      <w:r w:rsidR="00A94FFF" w:rsidRPr="009115BA">
        <w:rPr>
          <w:rFonts w:cs="Arial"/>
          <w:b/>
          <w:bCs/>
          <w:color w:val="0000FF"/>
          <w:sz w:val="22"/>
          <w:szCs w:val="22"/>
          <w:lang w:val="pt-BR"/>
        </w:rPr>
        <w:t>:</w:t>
      </w:r>
      <w:r w:rsidR="00AC3C1C">
        <w:rPr>
          <w:rFonts w:cs="Arial"/>
          <w:b/>
          <w:bCs/>
          <w:color w:val="0000FF"/>
          <w:sz w:val="22"/>
          <w:szCs w:val="22"/>
          <w:lang w:val="pt-BR"/>
        </w:rPr>
        <w:t>34</w:t>
      </w:r>
    </w:p>
    <w:p w:rsidR="002C01E6" w:rsidRPr="009115BA" w:rsidRDefault="002C01E6" w:rsidP="004C3754">
      <w:pPr>
        <w:rPr>
          <w:rFonts w:cs="Arial"/>
          <w:b/>
          <w:bCs/>
          <w:color w:val="555555"/>
          <w:sz w:val="22"/>
          <w:szCs w:val="22"/>
          <w:lang w:val="pt-BR"/>
        </w:rPr>
      </w:pPr>
    </w:p>
    <w:p w:rsidR="008A61DA" w:rsidRPr="009115BA" w:rsidRDefault="008A61DA" w:rsidP="008A61DA">
      <w:pPr>
        <w:rPr>
          <w:rFonts w:cs="Arial"/>
          <w:b/>
          <w:color w:val="555555"/>
          <w:sz w:val="22"/>
          <w:szCs w:val="22"/>
          <w:lang w:val="pt-BR"/>
        </w:rPr>
      </w:pPr>
    </w:p>
    <w:p w:rsidR="008A61DA" w:rsidRPr="009115BA" w:rsidRDefault="004830CF" w:rsidP="008A61DA">
      <w:pPr>
        <w:rPr>
          <w:rFonts w:cs="Arial"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color w:val="555555"/>
          <w:sz w:val="22"/>
          <w:szCs w:val="22"/>
          <w:lang w:val="pt-BR"/>
        </w:rPr>
        <w:t>01</w:t>
      </w:r>
      <w:r w:rsidR="008A61DA" w:rsidRPr="009115BA">
        <w:rPr>
          <w:rFonts w:cs="Arial"/>
          <w:b/>
          <w:color w:val="555555"/>
          <w:sz w:val="22"/>
          <w:szCs w:val="22"/>
          <w:lang w:val="pt-BR"/>
        </w:rPr>
        <w:t>.</w:t>
      </w:r>
      <w:r w:rsidR="008A61DA"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 </w:t>
      </w:r>
      <w:r w:rsidR="008A61DA" w:rsidRPr="009115BA">
        <w:rPr>
          <w:rFonts w:cs="Arial"/>
          <w:bCs/>
          <w:color w:val="555555"/>
          <w:sz w:val="22"/>
          <w:szCs w:val="22"/>
          <w:lang w:val="pt-BR"/>
        </w:rPr>
        <w:t xml:space="preserve"> </w:t>
      </w:r>
      <w:r w:rsidR="00CF627E" w:rsidRPr="009115BA">
        <w:rPr>
          <w:rFonts w:cs="Arial"/>
          <w:bCs/>
          <w:color w:val="555555"/>
          <w:sz w:val="22"/>
          <w:szCs w:val="22"/>
          <w:lang w:val="pt-BR"/>
        </w:rPr>
        <w:t xml:space="preserve">Movimentos Sociais e </w:t>
      </w:r>
      <w:proofErr w:type="spellStart"/>
      <w:r w:rsidR="00CF627E" w:rsidRPr="009115BA">
        <w:rPr>
          <w:rFonts w:cs="Arial"/>
          <w:bCs/>
          <w:color w:val="555555"/>
          <w:sz w:val="22"/>
          <w:szCs w:val="22"/>
          <w:lang w:val="pt-BR"/>
        </w:rPr>
        <w:t>Agroecologia</w:t>
      </w:r>
      <w:proofErr w:type="spellEnd"/>
      <w:r w:rsidR="00CF627E" w:rsidRPr="009115BA">
        <w:rPr>
          <w:rFonts w:cs="Arial"/>
          <w:bCs/>
          <w:color w:val="555555"/>
          <w:sz w:val="22"/>
          <w:szCs w:val="22"/>
          <w:lang w:val="pt-BR"/>
        </w:rPr>
        <w:t>: novos aprendizados a partir das organizações camponesas</w:t>
      </w:r>
      <w:r w:rsidR="008A61DA" w:rsidRPr="009115BA">
        <w:rPr>
          <w:rFonts w:cs="Arial"/>
          <w:bCs/>
          <w:color w:val="555555"/>
          <w:sz w:val="22"/>
          <w:szCs w:val="22"/>
          <w:lang w:val="pt-BR"/>
        </w:rPr>
        <w:t>.</w:t>
      </w:r>
    </w:p>
    <w:p w:rsidR="008A61DA" w:rsidRPr="009115BA" w:rsidRDefault="008A61DA" w:rsidP="008A61DA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Responsável: </w:t>
      </w:r>
      <w:proofErr w:type="spellStart"/>
      <w:r w:rsidR="00CF627E" w:rsidRPr="009115BA">
        <w:rPr>
          <w:rFonts w:cs="Arial"/>
          <w:bCs/>
          <w:color w:val="555555"/>
          <w:sz w:val="22"/>
          <w:szCs w:val="22"/>
          <w:lang w:val="pt-BR"/>
        </w:rPr>
        <w:t>Janilton</w:t>
      </w:r>
      <w:proofErr w:type="spellEnd"/>
      <w:r w:rsidR="00CF627E" w:rsidRPr="009115BA">
        <w:rPr>
          <w:rFonts w:cs="Arial"/>
          <w:bCs/>
          <w:color w:val="555555"/>
          <w:sz w:val="22"/>
          <w:szCs w:val="22"/>
          <w:lang w:val="pt-BR"/>
        </w:rPr>
        <w:t xml:space="preserve"> Coutinho</w:t>
      </w:r>
    </w:p>
    <w:p w:rsidR="008A61DA" w:rsidRPr="009115BA" w:rsidRDefault="008A61DA" w:rsidP="008A61DA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Vigência: </w:t>
      </w:r>
      <w:r w:rsidR="00CF627E" w:rsidRPr="009115BA">
        <w:rPr>
          <w:rFonts w:cs="Arial"/>
          <w:bCs/>
          <w:color w:val="555555"/>
          <w:sz w:val="22"/>
          <w:szCs w:val="22"/>
          <w:lang w:val="pt-BR"/>
        </w:rPr>
        <w:t>2010 a 2011</w:t>
      </w:r>
    </w:p>
    <w:p w:rsidR="008A61DA" w:rsidRPr="009115BA" w:rsidRDefault="008A61DA" w:rsidP="008A61DA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Cadastro: </w:t>
      </w:r>
      <w:r w:rsidR="00CF627E" w:rsidRPr="009115BA">
        <w:rPr>
          <w:rFonts w:cs="Arial"/>
          <w:bCs/>
          <w:color w:val="555555"/>
          <w:sz w:val="22"/>
          <w:szCs w:val="22"/>
          <w:lang w:val="pt-BR"/>
        </w:rPr>
        <w:t>CPCE</w:t>
      </w:r>
      <w:r w:rsidR="00332FF4" w:rsidRPr="009115BA">
        <w:rPr>
          <w:rFonts w:cs="Arial"/>
          <w:bCs/>
          <w:color w:val="555555"/>
          <w:sz w:val="22"/>
          <w:szCs w:val="22"/>
          <w:lang w:val="pt-BR"/>
        </w:rPr>
        <w:t xml:space="preserve"> – 001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/201</w:t>
      </w:r>
      <w:r w:rsidR="00332FF4" w:rsidRPr="009115BA">
        <w:rPr>
          <w:rFonts w:cs="Arial"/>
          <w:bCs/>
          <w:color w:val="555555"/>
          <w:sz w:val="22"/>
          <w:szCs w:val="22"/>
          <w:lang w:val="pt-BR"/>
        </w:rPr>
        <w:t>1</w:t>
      </w:r>
    </w:p>
    <w:p w:rsidR="00A51E5C" w:rsidRPr="009115BA" w:rsidRDefault="00A51E5C" w:rsidP="00A51E5C">
      <w:pPr>
        <w:rPr>
          <w:rFonts w:cs="Arial"/>
          <w:color w:val="auto"/>
          <w:sz w:val="22"/>
          <w:szCs w:val="22"/>
          <w:lang w:val="pt-BR"/>
        </w:rPr>
      </w:pPr>
    </w:p>
    <w:p w:rsidR="00A51E5C" w:rsidRPr="009115BA" w:rsidRDefault="00A51E5C" w:rsidP="00A51E5C">
      <w:pPr>
        <w:rPr>
          <w:rFonts w:cs="Arial"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color w:val="555555"/>
          <w:sz w:val="22"/>
          <w:szCs w:val="22"/>
          <w:lang w:val="pt-BR"/>
        </w:rPr>
        <w:t>02.</w:t>
      </w: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 </w:t>
      </w:r>
      <w:r w:rsidR="00AC0E15" w:rsidRPr="009115BA">
        <w:rPr>
          <w:rFonts w:cs="Arial"/>
          <w:bCs/>
          <w:color w:val="555555"/>
          <w:sz w:val="22"/>
          <w:szCs w:val="22"/>
          <w:lang w:val="pt-BR"/>
        </w:rPr>
        <w:t xml:space="preserve"> Morfoanatomia de A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ngiosperma: aplicação didática do conhecimento.</w:t>
      </w:r>
    </w:p>
    <w:p w:rsidR="00A51E5C" w:rsidRPr="009115BA" w:rsidRDefault="00A51E5C" w:rsidP="00A51E5C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Responsável: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Alexandre Antonio Alonso</w:t>
      </w:r>
    </w:p>
    <w:p w:rsidR="00A51E5C" w:rsidRPr="009115BA" w:rsidRDefault="00A51E5C" w:rsidP="00A51E5C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Vigência: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2011 a 2013</w:t>
      </w:r>
    </w:p>
    <w:p w:rsidR="00A51E5C" w:rsidRPr="009115BA" w:rsidRDefault="00A51E5C" w:rsidP="00A51E5C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Cadastro: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CPCE – 002/2011</w:t>
      </w:r>
    </w:p>
    <w:p w:rsidR="00095FC6" w:rsidRPr="009115BA" w:rsidRDefault="00095FC6" w:rsidP="00095FC6">
      <w:pPr>
        <w:rPr>
          <w:rFonts w:cs="Arial"/>
          <w:bCs/>
          <w:color w:val="555555"/>
          <w:sz w:val="22"/>
          <w:szCs w:val="22"/>
          <w:lang w:val="pt-BR"/>
        </w:rPr>
      </w:pPr>
    </w:p>
    <w:p w:rsidR="00095FC6" w:rsidRPr="009115BA" w:rsidRDefault="00095FC6" w:rsidP="00095FC6">
      <w:pPr>
        <w:rPr>
          <w:rFonts w:cs="Arial"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color w:val="555555"/>
          <w:sz w:val="22"/>
          <w:szCs w:val="22"/>
          <w:lang w:val="pt-BR"/>
        </w:rPr>
        <w:t>03.</w:t>
      </w: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Biologia e controle de cupins do sul do Piauí.</w:t>
      </w:r>
    </w:p>
    <w:p w:rsidR="00095FC6" w:rsidRPr="009115BA" w:rsidRDefault="00095FC6" w:rsidP="00095FC6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Responsável: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Fabiana Elaine </w:t>
      </w:r>
      <w:proofErr w:type="spellStart"/>
      <w:r w:rsidRPr="009115BA">
        <w:rPr>
          <w:rFonts w:cs="Arial"/>
          <w:bCs/>
          <w:color w:val="555555"/>
          <w:sz w:val="22"/>
          <w:szCs w:val="22"/>
          <w:lang w:val="pt-BR"/>
        </w:rPr>
        <w:t>Casarin</w:t>
      </w:r>
      <w:proofErr w:type="spellEnd"/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dos Santos</w:t>
      </w:r>
    </w:p>
    <w:p w:rsidR="00095FC6" w:rsidRPr="009115BA" w:rsidRDefault="00095FC6" w:rsidP="00095FC6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Vigência: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2011 a 2013</w:t>
      </w:r>
    </w:p>
    <w:p w:rsidR="00095FC6" w:rsidRPr="009115BA" w:rsidRDefault="00095FC6" w:rsidP="00095FC6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Cadastro: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CPCE – 003/2011</w:t>
      </w:r>
    </w:p>
    <w:p w:rsidR="00095FC6" w:rsidRPr="009115BA" w:rsidRDefault="00095FC6" w:rsidP="00095FC6">
      <w:pPr>
        <w:rPr>
          <w:rFonts w:cs="Arial"/>
          <w:b/>
          <w:bCs/>
          <w:color w:val="555555"/>
          <w:sz w:val="22"/>
          <w:szCs w:val="22"/>
          <w:lang w:val="pt-BR"/>
        </w:rPr>
      </w:pPr>
    </w:p>
    <w:p w:rsidR="0005488B" w:rsidRPr="009115BA" w:rsidRDefault="0005488B" w:rsidP="0005488B">
      <w:pPr>
        <w:rPr>
          <w:rFonts w:cs="Arial"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color w:val="555555"/>
          <w:sz w:val="22"/>
          <w:szCs w:val="22"/>
          <w:lang w:val="pt-BR"/>
        </w:rPr>
        <w:t>0</w:t>
      </w:r>
      <w:r w:rsidR="001D6A32" w:rsidRPr="009115BA">
        <w:rPr>
          <w:rFonts w:cs="Arial"/>
          <w:b/>
          <w:color w:val="555555"/>
          <w:sz w:val="22"/>
          <w:szCs w:val="22"/>
          <w:lang w:val="pt-BR"/>
        </w:rPr>
        <w:t>4</w:t>
      </w:r>
      <w:r w:rsidRPr="009115BA">
        <w:rPr>
          <w:rFonts w:cs="Arial"/>
          <w:b/>
          <w:color w:val="555555"/>
          <w:sz w:val="22"/>
          <w:szCs w:val="22"/>
          <w:lang w:val="pt-BR"/>
        </w:rPr>
        <w:t>.</w:t>
      </w: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Contribuição dos sistemas agroflorestais para o desenvolvimento do estado do Piauí.</w:t>
      </w:r>
    </w:p>
    <w:p w:rsidR="0005488B" w:rsidRPr="009115BA" w:rsidRDefault="0005488B" w:rsidP="0005488B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Responsável: </w:t>
      </w:r>
      <w:r w:rsidR="001D6A32" w:rsidRPr="009115BA">
        <w:rPr>
          <w:rFonts w:cs="Arial"/>
          <w:bCs/>
          <w:color w:val="555555"/>
          <w:sz w:val="22"/>
          <w:szCs w:val="22"/>
          <w:lang w:val="pt-BR"/>
        </w:rPr>
        <w:t>Sidney Araújo Cordeiro</w:t>
      </w:r>
    </w:p>
    <w:p w:rsidR="0005488B" w:rsidRPr="009115BA" w:rsidRDefault="0005488B" w:rsidP="0005488B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Vigência: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2011 a 2013</w:t>
      </w:r>
    </w:p>
    <w:p w:rsidR="0005488B" w:rsidRPr="009115BA" w:rsidRDefault="0005488B" w:rsidP="0005488B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Cadastro: </w:t>
      </w:r>
      <w:r w:rsidR="001D6A32" w:rsidRPr="009115BA">
        <w:rPr>
          <w:rFonts w:cs="Arial"/>
          <w:bCs/>
          <w:color w:val="555555"/>
          <w:sz w:val="22"/>
          <w:szCs w:val="22"/>
          <w:lang w:val="pt-BR"/>
        </w:rPr>
        <w:t>CPCE – 004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/2011</w:t>
      </w:r>
    </w:p>
    <w:p w:rsidR="0005488B" w:rsidRPr="009115BA" w:rsidRDefault="0005488B" w:rsidP="0005488B">
      <w:pPr>
        <w:rPr>
          <w:rFonts w:cs="Arial"/>
          <w:color w:val="auto"/>
          <w:sz w:val="22"/>
          <w:szCs w:val="22"/>
          <w:lang w:val="pt-BR"/>
        </w:rPr>
      </w:pPr>
    </w:p>
    <w:p w:rsidR="007A2AAA" w:rsidRPr="009115BA" w:rsidRDefault="007A2AAA" w:rsidP="007A2AAA">
      <w:pPr>
        <w:rPr>
          <w:rFonts w:cs="Arial"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color w:val="555555"/>
          <w:sz w:val="22"/>
          <w:szCs w:val="22"/>
          <w:lang w:val="pt-BR"/>
        </w:rPr>
        <w:t>05.</w:t>
      </w: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Potencial de extratos vegetais no controle de nematóides das galhas em tomateiros.</w:t>
      </w:r>
    </w:p>
    <w:p w:rsidR="007A2AAA" w:rsidRPr="009115BA" w:rsidRDefault="007A2AAA" w:rsidP="007A2AAA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Responsável: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Fernandes Antônio de Almeida </w:t>
      </w:r>
    </w:p>
    <w:p w:rsidR="007A2AAA" w:rsidRPr="009115BA" w:rsidRDefault="007A2AAA" w:rsidP="007A2AAA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Vigência: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08/2011 a 07/2012</w:t>
      </w:r>
    </w:p>
    <w:p w:rsidR="007A2AAA" w:rsidRPr="009115BA" w:rsidRDefault="007A2AAA" w:rsidP="007A2AAA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Cadastro: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CPCE – 005/2011</w:t>
      </w:r>
    </w:p>
    <w:p w:rsidR="00A51E5C" w:rsidRPr="009115BA" w:rsidRDefault="00A51E5C" w:rsidP="00A51E5C">
      <w:pPr>
        <w:rPr>
          <w:rFonts w:cs="Arial"/>
          <w:color w:val="auto"/>
          <w:sz w:val="22"/>
          <w:szCs w:val="22"/>
          <w:lang w:val="pt-BR"/>
        </w:rPr>
      </w:pPr>
    </w:p>
    <w:p w:rsidR="007A2AAA" w:rsidRPr="009115BA" w:rsidRDefault="007A2AAA" w:rsidP="007A2AAA">
      <w:pPr>
        <w:rPr>
          <w:rFonts w:cs="Arial"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color w:val="555555"/>
          <w:sz w:val="22"/>
          <w:szCs w:val="22"/>
          <w:lang w:val="pt-BR"/>
        </w:rPr>
        <w:t>06.</w:t>
      </w: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Avaliação de extratos vegetais sobre a microflora e qualidade fisiológica de sementes de feijão </w:t>
      </w:r>
      <w:proofErr w:type="spellStart"/>
      <w:r w:rsidRPr="009115BA">
        <w:rPr>
          <w:rFonts w:cs="Arial"/>
          <w:bCs/>
          <w:color w:val="555555"/>
          <w:sz w:val="22"/>
          <w:szCs w:val="22"/>
          <w:lang w:val="pt-BR"/>
        </w:rPr>
        <w:t>caupi</w:t>
      </w:r>
      <w:proofErr w:type="spellEnd"/>
      <w:r w:rsidRPr="009115BA">
        <w:rPr>
          <w:rFonts w:cs="Arial"/>
          <w:bCs/>
          <w:color w:val="555555"/>
          <w:sz w:val="22"/>
          <w:szCs w:val="22"/>
          <w:lang w:val="pt-BR"/>
        </w:rPr>
        <w:t>.</w:t>
      </w:r>
    </w:p>
    <w:p w:rsidR="007A2AAA" w:rsidRPr="009115BA" w:rsidRDefault="007A2AAA" w:rsidP="007A2AAA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Responsável: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Fernandes Antônio de Almeida </w:t>
      </w:r>
    </w:p>
    <w:p w:rsidR="007A2AAA" w:rsidRPr="009115BA" w:rsidRDefault="007A2AAA" w:rsidP="007A2AAA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Vigência: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08/2011 a 07/2012</w:t>
      </w:r>
    </w:p>
    <w:p w:rsidR="007A2AAA" w:rsidRPr="009115BA" w:rsidRDefault="007A2AAA" w:rsidP="007A2AAA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Cadastro: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CPCE – 006/2011</w:t>
      </w:r>
    </w:p>
    <w:p w:rsidR="007A2AAA" w:rsidRPr="009115BA" w:rsidRDefault="007A2AAA" w:rsidP="007A2AAA">
      <w:pPr>
        <w:rPr>
          <w:rFonts w:cs="Arial"/>
          <w:b/>
          <w:color w:val="555555"/>
          <w:sz w:val="22"/>
          <w:szCs w:val="22"/>
          <w:lang w:val="pt-BR"/>
        </w:rPr>
      </w:pPr>
    </w:p>
    <w:p w:rsidR="007A2AAA" w:rsidRPr="009115BA" w:rsidRDefault="007A2AAA" w:rsidP="007A2AAA">
      <w:pPr>
        <w:rPr>
          <w:rFonts w:cs="Arial"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color w:val="555555"/>
          <w:sz w:val="22"/>
          <w:szCs w:val="22"/>
          <w:lang w:val="pt-BR"/>
        </w:rPr>
        <w:lastRenderedPageBreak/>
        <w:t>07.</w:t>
      </w: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Avaliação temporal do tratamento de sementes de soja com inoculante “</w:t>
      </w:r>
      <w:proofErr w:type="spellStart"/>
      <w:r w:rsidRPr="009115BA">
        <w:rPr>
          <w:rFonts w:cs="Arial"/>
          <w:bCs/>
          <w:color w:val="555555"/>
          <w:sz w:val="22"/>
          <w:szCs w:val="22"/>
          <w:lang w:val="pt-BR"/>
        </w:rPr>
        <w:t>Nitragin</w:t>
      </w:r>
      <w:proofErr w:type="spellEnd"/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” e aditivo celular “OPTIMIZE POWER” em mistura com </w:t>
      </w:r>
      <w:proofErr w:type="spellStart"/>
      <w:r w:rsidRPr="009115BA">
        <w:rPr>
          <w:rFonts w:cs="Arial"/>
          <w:bCs/>
          <w:color w:val="555555"/>
          <w:sz w:val="22"/>
          <w:szCs w:val="22"/>
          <w:lang w:val="pt-BR"/>
        </w:rPr>
        <w:t>Standak</w:t>
      </w:r>
      <w:proofErr w:type="spellEnd"/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Top, sobre o desenvolvimento da soja em condições de campo.</w:t>
      </w:r>
    </w:p>
    <w:p w:rsidR="007A2AAA" w:rsidRPr="009115BA" w:rsidRDefault="007A2AAA" w:rsidP="007A2AAA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Responsável: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Francisco de Alcântara Neto</w:t>
      </w:r>
    </w:p>
    <w:p w:rsidR="007A2AAA" w:rsidRPr="009115BA" w:rsidRDefault="007A2AAA" w:rsidP="007A2AAA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Vigência: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08/2011 a 07/2012</w:t>
      </w:r>
    </w:p>
    <w:p w:rsidR="007A2AAA" w:rsidRPr="009115BA" w:rsidRDefault="007A2AAA" w:rsidP="007A2AAA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Cadastro: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CPCE – 007/2011</w:t>
      </w:r>
    </w:p>
    <w:p w:rsidR="007A2AAA" w:rsidRPr="009115BA" w:rsidRDefault="007A2AAA" w:rsidP="007A2AAA">
      <w:pPr>
        <w:rPr>
          <w:rFonts w:cs="Arial"/>
          <w:color w:val="auto"/>
          <w:sz w:val="22"/>
          <w:szCs w:val="22"/>
          <w:lang w:val="pt-BR"/>
        </w:rPr>
      </w:pPr>
    </w:p>
    <w:p w:rsidR="007A2AAA" w:rsidRPr="009115BA" w:rsidRDefault="007A2AAA" w:rsidP="007A2AAA">
      <w:pPr>
        <w:rPr>
          <w:rFonts w:cs="Arial"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color w:val="555555"/>
          <w:sz w:val="22"/>
          <w:szCs w:val="22"/>
          <w:lang w:val="pt-BR"/>
        </w:rPr>
        <w:t>08.</w:t>
      </w: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</w:t>
      </w:r>
      <w:r w:rsidR="00873D82" w:rsidRPr="009115BA">
        <w:rPr>
          <w:rFonts w:cs="Arial"/>
          <w:bCs/>
          <w:color w:val="555555"/>
          <w:sz w:val="22"/>
          <w:szCs w:val="22"/>
          <w:lang w:val="pt-BR"/>
        </w:rPr>
        <w:t>Comportamento de variedades de soja cultivadas no Cerrado Piauiense ao nematóide das lesões radiculares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.</w:t>
      </w:r>
    </w:p>
    <w:p w:rsidR="007A2AAA" w:rsidRPr="009115BA" w:rsidRDefault="007A2AAA" w:rsidP="007A2AAA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Responsável: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Francisco de Alcântara Neto</w:t>
      </w:r>
    </w:p>
    <w:p w:rsidR="007A2AAA" w:rsidRPr="009115BA" w:rsidRDefault="007A2AAA" w:rsidP="007A2AAA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Vigência: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08/</w:t>
      </w:r>
      <w:r w:rsidR="00873D82" w:rsidRPr="009115BA">
        <w:rPr>
          <w:rFonts w:cs="Arial"/>
          <w:bCs/>
          <w:color w:val="555555"/>
          <w:sz w:val="22"/>
          <w:szCs w:val="22"/>
          <w:lang w:val="pt-BR"/>
        </w:rPr>
        <w:t>2010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a 07/201</w:t>
      </w:r>
      <w:r w:rsidR="00873D82" w:rsidRPr="009115BA">
        <w:rPr>
          <w:rFonts w:cs="Arial"/>
          <w:bCs/>
          <w:color w:val="555555"/>
          <w:sz w:val="22"/>
          <w:szCs w:val="22"/>
          <w:lang w:val="pt-BR"/>
        </w:rPr>
        <w:t>1</w:t>
      </w:r>
    </w:p>
    <w:p w:rsidR="007A2AAA" w:rsidRPr="009115BA" w:rsidRDefault="007A2AAA" w:rsidP="007A2AAA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Cadastro: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CPCE – 00</w:t>
      </w:r>
      <w:r w:rsidR="00873D82" w:rsidRPr="009115BA">
        <w:rPr>
          <w:rFonts w:cs="Arial"/>
          <w:bCs/>
          <w:color w:val="555555"/>
          <w:sz w:val="22"/>
          <w:szCs w:val="22"/>
          <w:lang w:val="pt-BR"/>
        </w:rPr>
        <w:t>8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/2011</w:t>
      </w:r>
    </w:p>
    <w:p w:rsidR="007A2AAA" w:rsidRPr="009115BA" w:rsidRDefault="007A2AAA" w:rsidP="00A51E5C">
      <w:pPr>
        <w:rPr>
          <w:rFonts w:cs="Arial"/>
          <w:color w:val="auto"/>
          <w:sz w:val="22"/>
          <w:szCs w:val="22"/>
          <w:lang w:val="pt-BR"/>
        </w:rPr>
      </w:pPr>
    </w:p>
    <w:p w:rsidR="00873D82" w:rsidRPr="009115BA" w:rsidRDefault="00873D82" w:rsidP="00873D82">
      <w:pPr>
        <w:rPr>
          <w:rFonts w:cs="Arial"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color w:val="555555"/>
          <w:sz w:val="22"/>
          <w:szCs w:val="22"/>
          <w:lang w:val="pt-BR"/>
        </w:rPr>
        <w:t>09.</w:t>
      </w: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Avaliação da aplicação tardia de cobalto, na abscisão de flores e na produtividade de feijoeiro comum (</w:t>
      </w:r>
      <w:r w:rsidRPr="009115BA">
        <w:rPr>
          <w:rFonts w:cs="Arial"/>
          <w:bCs/>
          <w:i/>
          <w:color w:val="555555"/>
          <w:sz w:val="22"/>
          <w:szCs w:val="22"/>
          <w:lang w:val="pt-BR"/>
        </w:rPr>
        <w:t>Phaseolus vulgaris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).</w:t>
      </w:r>
    </w:p>
    <w:p w:rsidR="00873D82" w:rsidRPr="009115BA" w:rsidRDefault="00873D82" w:rsidP="00873D82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Responsável: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Fabiano André Petter</w:t>
      </w:r>
    </w:p>
    <w:p w:rsidR="00873D82" w:rsidRPr="009115BA" w:rsidRDefault="00873D82" w:rsidP="00873D82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Vigência: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08/2011 a 07/2012</w:t>
      </w:r>
    </w:p>
    <w:p w:rsidR="00873D82" w:rsidRPr="009115BA" w:rsidRDefault="00873D82" w:rsidP="00873D82">
      <w:pPr>
        <w:pStyle w:val="PargrafodaLista"/>
        <w:numPr>
          <w:ilvl w:val="0"/>
          <w:numId w:val="17"/>
        </w:numPr>
        <w:rPr>
          <w:rFonts w:cs="Arial"/>
          <w:color w:val="auto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Cadastro: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CPCE – 009/2011</w:t>
      </w:r>
    </w:p>
    <w:p w:rsidR="00873D82" w:rsidRPr="009115BA" w:rsidRDefault="00873D82" w:rsidP="00873D82">
      <w:pPr>
        <w:pStyle w:val="PargrafodaLista"/>
        <w:rPr>
          <w:rFonts w:cs="Arial"/>
          <w:bCs/>
          <w:color w:val="555555"/>
          <w:sz w:val="22"/>
          <w:szCs w:val="22"/>
          <w:lang w:val="pt-BR"/>
        </w:rPr>
      </w:pPr>
    </w:p>
    <w:p w:rsidR="00873D82" w:rsidRPr="009115BA" w:rsidRDefault="00873D82" w:rsidP="00873D82">
      <w:pPr>
        <w:rPr>
          <w:rFonts w:cs="Arial"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color w:val="555555"/>
          <w:sz w:val="22"/>
          <w:szCs w:val="22"/>
          <w:lang w:val="pt-BR"/>
        </w:rPr>
        <w:t>10.</w:t>
      </w: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Eficiência técnica e econômica da cultura do milho à adoção de manejo e tecnologia em pequenas propriedades.</w:t>
      </w:r>
    </w:p>
    <w:p w:rsidR="00873D82" w:rsidRPr="009115BA" w:rsidRDefault="00873D82" w:rsidP="00873D82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Responsável: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Fabiano André Petter</w:t>
      </w:r>
    </w:p>
    <w:p w:rsidR="00873D82" w:rsidRPr="009115BA" w:rsidRDefault="00873D82" w:rsidP="00873D82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Vigência: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08/2011 a 07/2012</w:t>
      </w:r>
    </w:p>
    <w:p w:rsidR="00873D82" w:rsidRPr="009115BA" w:rsidRDefault="00873D82" w:rsidP="00F36A01">
      <w:pPr>
        <w:pStyle w:val="PargrafodaLista"/>
        <w:numPr>
          <w:ilvl w:val="0"/>
          <w:numId w:val="17"/>
        </w:numPr>
        <w:rPr>
          <w:rFonts w:cs="Arial"/>
          <w:color w:val="auto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Cadastro: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CPCE – 010/2011</w:t>
      </w:r>
    </w:p>
    <w:p w:rsidR="00F36A01" w:rsidRPr="009115BA" w:rsidRDefault="00F36A01" w:rsidP="00F36A01">
      <w:pPr>
        <w:pStyle w:val="PargrafodaLista"/>
        <w:rPr>
          <w:rFonts w:cs="Arial"/>
          <w:bCs/>
          <w:color w:val="555555"/>
          <w:sz w:val="22"/>
          <w:szCs w:val="22"/>
          <w:lang w:val="pt-BR"/>
        </w:rPr>
      </w:pPr>
    </w:p>
    <w:p w:rsidR="00F36A01" w:rsidRPr="009115BA" w:rsidRDefault="00F36A01" w:rsidP="00F36A01">
      <w:pPr>
        <w:rPr>
          <w:rFonts w:cs="Arial"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color w:val="555555"/>
          <w:sz w:val="22"/>
          <w:szCs w:val="22"/>
          <w:lang w:val="pt-BR"/>
        </w:rPr>
        <w:t>11.</w:t>
      </w: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Desempenho agronômico da soja à aplicação de doses de potássio em diferentes épocas na região Sul do Piauí.</w:t>
      </w:r>
    </w:p>
    <w:p w:rsidR="00F36A01" w:rsidRPr="009115BA" w:rsidRDefault="00F36A01" w:rsidP="00F36A01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Responsável: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Fabiano André Petter</w:t>
      </w:r>
    </w:p>
    <w:p w:rsidR="00F36A01" w:rsidRPr="009115BA" w:rsidRDefault="00F36A01" w:rsidP="00F36A01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Vigência: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08/2011 a 07/2012</w:t>
      </w:r>
    </w:p>
    <w:p w:rsidR="00F36A01" w:rsidRPr="009115BA" w:rsidRDefault="00F36A01" w:rsidP="00F36A01">
      <w:pPr>
        <w:pStyle w:val="PargrafodaLista"/>
        <w:numPr>
          <w:ilvl w:val="0"/>
          <w:numId w:val="17"/>
        </w:numPr>
        <w:rPr>
          <w:rFonts w:cs="Arial"/>
          <w:color w:val="auto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Cadastro: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CPCE – 011/2011</w:t>
      </w:r>
    </w:p>
    <w:p w:rsidR="00F36A01" w:rsidRPr="009115BA" w:rsidRDefault="00F36A01" w:rsidP="00F36A01">
      <w:pPr>
        <w:rPr>
          <w:rFonts w:cs="Arial"/>
          <w:b/>
          <w:color w:val="555555"/>
          <w:sz w:val="22"/>
          <w:szCs w:val="22"/>
          <w:lang w:val="pt-BR"/>
        </w:rPr>
      </w:pPr>
    </w:p>
    <w:p w:rsidR="00F36A01" w:rsidRPr="009115BA" w:rsidRDefault="00F36A01" w:rsidP="00F36A01">
      <w:pPr>
        <w:rPr>
          <w:rFonts w:cs="Arial"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color w:val="555555"/>
          <w:sz w:val="22"/>
          <w:szCs w:val="22"/>
          <w:lang w:val="pt-BR"/>
        </w:rPr>
        <w:t>12.</w:t>
      </w: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Potencial fisiológico de sementes de soja (MSOY 9350): testes de avaliação rápida e de vigor.</w:t>
      </w:r>
    </w:p>
    <w:p w:rsidR="00F36A01" w:rsidRPr="009115BA" w:rsidRDefault="00F36A01" w:rsidP="00F36A01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Responsável: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Adriana Ursulino Alves</w:t>
      </w:r>
    </w:p>
    <w:p w:rsidR="00F36A01" w:rsidRPr="009115BA" w:rsidRDefault="00F36A01" w:rsidP="00F36A01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Vigência: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08/2011 a 07/2012</w:t>
      </w:r>
    </w:p>
    <w:p w:rsidR="00F36A01" w:rsidRPr="009115BA" w:rsidRDefault="00F36A01" w:rsidP="00F36A01">
      <w:pPr>
        <w:pStyle w:val="PargrafodaLista"/>
        <w:numPr>
          <w:ilvl w:val="0"/>
          <w:numId w:val="17"/>
        </w:numPr>
        <w:rPr>
          <w:rFonts w:cs="Arial"/>
          <w:color w:val="auto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Cadastro: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CPCE – 012/2011</w:t>
      </w:r>
    </w:p>
    <w:p w:rsidR="00BC402E" w:rsidRPr="009115BA" w:rsidRDefault="00BC402E" w:rsidP="00BC402E">
      <w:pPr>
        <w:rPr>
          <w:rFonts w:cs="Arial"/>
          <w:color w:val="auto"/>
          <w:sz w:val="22"/>
          <w:szCs w:val="22"/>
          <w:lang w:val="pt-BR"/>
        </w:rPr>
      </w:pPr>
    </w:p>
    <w:p w:rsidR="00BC402E" w:rsidRPr="009115BA" w:rsidRDefault="00BC402E" w:rsidP="00BC402E">
      <w:pPr>
        <w:rPr>
          <w:rFonts w:cs="Arial"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color w:val="555555"/>
          <w:sz w:val="22"/>
          <w:szCs w:val="22"/>
          <w:lang w:val="pt-BR"/>
        </w:rPr>
        <w:t>13.</w:t>
      </w: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Perdas de solo, água e nutrientes em áreas degradadas sob diferentes plantas de cobertura e </w:t>
      </w:r>
      <w:proofErr w:type="gramStart"/>
      <w:r w:rsidRPr="009115BA">
        <w:rPr>
          <w:rFonts w:cs="Arial"/>
          <w:bCs/>
          <w:color w:val="555555"/>
          <w:sz w:val="22"/>
          <w:szCs w:val="22"/>
          <w:lang w:val="pt-BR"/>
        </w:rPr>
        <w:t>seu efeitos</w:t>
      </w:r>
      <w:proofErr w:type="gramEnd"/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na recuperação da qualidade do solo no sul do Piauí.</w:t>
      </w:r>
    </w:p>
    <w:p w:rsidR="00BC402E" w:rsidRPr="009115BA" w:rsidRDefault="00BC402E" w:rsidP="00BC402E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Responsável: </w:t>
      </w:r>
      <w:proofErr w:type="spellStart"/>
      <w:r w:rsidRPr="009115BA">
        <w:rPr>
          <w:rFonts w:cs="Arial"/>
          <w:bCs/>
          <w:color w:val="555555"/>
          <w:sz w:val="22"/>
          <w:szCs w:val="22"/>
          <w:lang w:val="pt-BR"/>
        </w:rPr>
        <w:t>Glênio</w:t>
      </w:r>
      <w:proofErr w:type="spellEnd"/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Guimarães Santos</w:t>
      </w:r>
    </w:p>
    <w:p w:rsidR="00BC402E" w:rsidRPr="009115BA" w:rsidRDefault="00BC402E" w:rsidP="00BC402E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Vigência: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2011 a 2014</w:t>
      </w:r>
    </w:p>
    <w:p w:rsidR="00BC402E" w:rsidRPr="009115BA" w:rsidRDefault="00BC402E" w:rsidP="00BC402E">
      <w:pPr>
        <w:pStyle w:val="PargrafodaLista"/>
        <w:numPr>
          <w:ilvl w:val="0"/>
          <w:numId w:val="17"/>
        </w:numPr>
        <w:rPr>
          <w:rFonts w:cs="Arial"/>
          <w:color w:val="auto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Cadastro: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CPCE – 013/2011</w:t>
      </w:r>
    </w:p>
    <w:p w:rsidR="00BC402E" w:rsidRPr="009115BA" w:rsidRDefault="00BC402E" w:rsidP="00BC402E">
      <w:pPr>
        <w:rPr>
          <w:rFonts w:cs="Arial"/>
          <w:color w:val="auto"/>
          <w:sz w:val="22"/>
          <w:szCs w:val="22"/>
          <w:lang w:val="pt-BR"/>
        </w:rPr>
      </w:pPr>
    </w:p>
    <w:p w:rsidR="00BC402E" w:rsidRPr="009115BA" w:rsidRDefault="00BC402E" w:rsidP="00BC402E">
      <w:pPr>
        <w:rPr>
          <w:rFonts w:cs="Arial"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color w:val="555555"/>
          <w:sz w:val="22"/>
          <w:szCs w:val="22"/>
          <w:lang w:val="pt-BR"/>
        </w:rPr>
        <w:t>14.</w:t>
      </w: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Produção de mudas de alface oriundas de sementes nuas e </w:t>
      </w:r>
      <w:proofErr w:type="spellStart"/>
      <w:r w:rsidRPr="009115BA">
        <w:rPr>
          <w:rFonts w:cs="Arial"/>
          <w:bCs/>
          <w:color w:val="555555"/>
          <w:sz w:val="22"/>
          <w:szCs w:val="22"/>
          <w:lang w:val="pt-BR"/>
        </w:rPr>
        <w:t>peletizadas</w:t>
      </w:r>
      <w:proofErr w:type="spellEnd"/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e cultivadas em diferentes substratos </w:t>
      </w:r>
      <w:proofErr w:type="spellStart"/>
      <w:r w:rsidRPr="009115BA">
        <w:rPr>
          <w:rFonts w:cs="Arial"/>
          <w:bCs/>
          <w:color w:val="555555"/>
          <w:sz w:val="22"/>
          <w:szCs w:val="22"/>
          <w:lang w:val="pt-BR"/>
        </w:rPr>
        <w:t>hortícolas</w:t>
      </w:r>
      <w:proofErr w:type="spellEnd"/>
      <w:r w:rsidRPr="009115BA">
        <w:rPr>
          <w:rFonts w:cs="Arial"/>
          <w:bCs/>
          <w:color w:val="555555"/>
          <w:sz w:val="22"/>
          <w:szCs w:val="22"/>
          <w:lang w:val="pt-BR"/>
        </w:rPr>
        <w:t>.</w:t>
      </w:r>
    </w:p>
    <w:p w:rsidR="00BC402E" w:rsidRPr="009115BA" w:rsidRDefault="00BC402E" w:rsidP="00BC402E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Responsável: </w:t>
      </w:r>
      <w:proofErr w:type="spellStart"/>
      <w:r w:rsidRPr="009115BA">
        <w:rPr>
          <w:rFonts w:cs="Arial"/>
          <w:bCs/>
          <w:color w:val="555555"/>
          <w:sz w:val="22"/>
          <w:szCs w:val="22"/>
          <w:lang w:val="pt-BR"/>
        </w:rPr>
        <w:t>Márkilla</w:t>
      </w:r>
      <w:proofErr w:type="spellEnd"/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</w:t>
      </w:r>
      <w:proofErr w:type="spellStart"/>
      <w:r w:rsidRPr="009115BA">
        <w:rPr>
          <w:rFonts w:cs="Arial"/>
          <w:bCs/>
          <w:color w:val="555555"/>
          <w:sz w:val="22"/>
          <w:szCs w:val="22"/>
          <w:lang w:val="pt-BR"/>
        </w:rPr>
        <w:t>Zunete</w:t>
      </w:r>
      <w:proofErr w:type="spellEnd"/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</w:t>
      </w:r>
      <w:proofErr w:type="spellStart"/>
      <w:r w:rsidRPr="009115BA">
        <w:rPr>
          <w:rFonts w:cs="Arial"/>
          <w:bCs/>
          <w:color w:val="555555"/>
          <w:sz w:val="22"/>
          <w:szCs w:val="22"/>
          <w:lang w:val="pt-BR"/>
        </w:rPr>
        <w:t>Beckmann</w:t>
      </w:r>
      <w:proofErr w:type="spellEnd"/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Cavalcante</w:t>
      </w:r>
    </w:p>
    <w:p w:rsidR="00BC402E" w:rsidRPr="009115BA" w:rsidRDefault="00BC402E" w:rsidP="00BC402E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Vigência: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2011 a 2012</w:t>
      </w:r>
    </w:p>
    <w:p w:rsidR="00BC402E" w:rsidRPr="009115BA" w:rsidRDefault="00BC402E" w:rsidP="00BC402E">
      <w:pPr>
        <w:pStyle w:val="PargrafodaLista"/>
        <w:numPr>
          <w:ilvl w:val="0"/>
          <w:numId w:val="17"/>
        </w:numPr>
        <w:rPr>
          <w:rFonts w:cs="Arial"/>
          <w:color w:val="auto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Cadastro: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CPCE – 014/2011</w:t>
      </w:r>
    </w:p>
    <w:p w:rsidR="00BC402E" w:rsidRPr="009115BA" w:rsidRDefault="00BC402E" w:rsidP="00BC402E">
      <w:pPr>
        <w:rPr>
          <w:sz w:val="22"/>
          <w:szCs w:val="22"/>
          <w:lang w:val="pt-BR"/>
        </w:rPr>
      </w:pPr>
    </w:p>
    <w:p w:rsidR="00BC402E" w:rsidRPr="009115BA" w:rsidRDefault="00BC402E" w:rsidP="00BC402E">
      <w:pPr>
        <w:rPr>
          <w:rFonts w:cs="Arial"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color w:val="555555"/>
          <w:sz w:val="22"/>
          <w:szCs w:val="22"/>
          <w:lang w:val="pt-BR"/>
        </w:rPr>
        <w:t>15.</w:t>
      </w: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Processo de </w:t>
      </w:r>
      <w:proofErr w:type="spellStart"/>
      <w:r w:rsidRPr="009115BA">
        <w:rPr>
          <w:rFonts w:cs="Arial"/>
          <w:bCs/>
          <w:color w:val="555555"/>
          <w:sz w:val="22"/>
          <w:szCs w:val="22"/>
          <w:lang w:val="pt-BR"/>
        </w:rPr>
        <w:t>compostagem</w:t>
      </w:r>
      <w:proofErr w:type="spellEnd"/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de resíduos orgânicos para produção de substratos </w:t>
      </w:r>
      <w:proofErr w:type="spellStart"/>
      <w:r w:rsidRPr="009115BA">
        <w:rPr>
          <w:rFonts w:cs="Arial"/>
          <w:bCs/>
          <w:color w:val="555555"/>
          <w:sz w:val="22"/>
          <w:szCs w:val="22"/>
          <w:lang w:val="pt-BR"/>
        </w:rPr>
        <w:t>hortícolas</w:t>
      </w:r>
      <w:proofErr w:type="spellEnd"/>
      <w:r w:rsidRPr="009115BA">
        <w:rPr>
          <w:rFonts w:cs="Arial"/>
          <w:bCs/>
          <w:color w:val="555555"/>
          <w:sz w:val="22"/>
          <w:szCs w:val="22"/>
          <w:lang w:val="pt-BR"/>
        </w:rPr>
        <w:t>.</w:t>
      </w:r>
    </w:p>
    <w:p w:rsidR="00BC402E" w:rsidRPr="009115BA" w:rsidRDefault="00BC402E" w:rsidP="00BC402E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Responsável: </w:t>
      </w:r>
      <w:proofErr w:type="spellStart"/>
      <w:r w:rsidRPr="009115BA">
        <w:rPr>
          <w:rFonts w:cs="Arial"/>
          <w:bCs/>
          <w:color w:val="555555"/>
          <w:sz w:val="22"/>
          <w:szCs w:val="22"/>
          <w:lang w:val="pt-BR"/>
        </w:rPr>
        <w:t>Márkilla</w:t>
      </w:r>
      <w:proofErr w:type="spellEnd"/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</w:t>
      </w:r>
      <w:proofErr w:type="spellStart"/>
      <w:r w:rsidRPr="009115BA">
        <w:rPr>
          <w:rFonts w:cs="Arial"/>
          <w:bCs/>
          <w:color w:val="555555"/>
          <w:sz w:val="22"/>
          <w:szCs w:val="22"/>
          <w:lang w:val="pt-BR"/>
        </w:rPr>
        <w:t>Zunete</w:t>
      </w:r>
      <w:proofErr w:type="spellEnd"/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</w:t>
      </w:r>
      <w:proofErr w:type="spellStart"/>
      <w:r w:rsidRPr="009115BA">
        <w:rPr>
          <w:rFonts w:cs="Arial"/>
          <w:bCs/>
          <w:color w:val="555555"/>
          <w:sz w:val="22"/>
          <w:szCs w:val="22"/>
          <w:lang w:val="pt-BR"/>
        </w:rPr>
        <w:t>Beckmann</w:t>
      </w:r>
      <w:proofErr w:type="spellEnd"/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Cavalcante</w:t>
      </w:r>
    </w:p>
    <w:p w:rsidR="00BC402E" w:rsidRPr="009115BA" w:rsidRDefault="00BC402E" w:rsidP="00BC402E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Vigência: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2011 a 2012</w:t>
      </w:r>
    </w:p>
    <w:p w:rsidR="00BC402E" w:rsidRPr="009115BA" w:rsidRDefault="00BC402E" w:rsidP="00BC402E">
      <w:pPr>
        <w:pStyle w:val="PargrafodaLista"/>
        <w:numPr>
          <w:ilvl w:val="0"/>
          <w:numId w:val="17"/>
        </w:numPr>
        <w:rPr>
          <w:rFonts w:cs="Arial"/>
          <w:color w:val="auto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Cadastro: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CPCE – 015/2011</w:t>
      </w:r>
    </w:p>
    <w:p w:rsidR="00BC402E" w:rsidRPr="009115BA" w:rsidRDefault="00BC402E" w:rsidP="00BC402E">
      <w:pPr>
        <w:rPr>
          <w:sz w:val="22"/>
          <w:szCs w:val="22"/>
          <w:lang w:val="pt-BR"/>
        </w:rPr>
      </w:pPr>
    </w:p>
    <w:p w:rsidR="00BC402E" w:rsidRPr="009115BA" w:rsidRDefault="00BC402E" w:rsidP="00BC402E">
      <w:pPr>
        <w:rPr>
          <w:rFonts w:cs="Arial"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color w:val="555555"/>
          <w:sz w:val="22"/>
          <w:szCs w:val="22"/>
          <w:lang w:val="pt-BR"/>
        </w:rPr>
        <w:t>16.</w:t>
      </w: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Conservação pós-Colheita de Inflorescências de </w:t>
      </w:r>
      <w:proofErr w:type="spellStart"/>
      <w:r w:rsidRPr="009115BA">
        <w:rPr>
          <w:rFonts w:cs="Arial"/>
          <w:bCs/>
          <w:color w:val="555555"/>
          <w:sz w:val="22"/>
          <w:szCs w:val="22"/>
          <w:lang w:val="pt-BR"/>
        </w:rPr>
        <w:t>Helicônias</w:t>
      </w:r>
      <w:proofErr w:type="spellEnd"/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Cultivadas sob Adubação Nitrogenada e </w:t>
      </w:r>
      <w:proofErr w:type="spellStart"/>
      <w:r w:rsidRPr="009115BA">
        <w:rPr>
          <w:rFonts w:cs="Arial"/>
          <w:bCs/>
          <w:color w:val="555555"/>
          <w:sz w:val="22"/>
          <w:szCs w:val="22"/>
          <w:lang w:val="pt-BR"/>
        </w:rPr>
        <w:t>Potássica</w:t>
      </w:r>
      <w:proofErr w:type="spellEnd"/>
      <w:r w:rsidRPr="009115BA">
        <w:rPr>
          <w:rFonts w:cs="Arial"/>
          <w:bCs/>
          <w:color w:val="555555"/>
          <w:sz w:val="22"/>
          <w:szCs w:val="22"/>
          <w:lang w:val="pt-BR"/>
        </w:rPr>
        <w:t>.</w:t>
      </w:r>
    </w:p>
    <w:p w:rsidR="00BC402E" w:rsidRPr="009115BA" w:rsidRDefault="00BC402E" w:rsidP="00BC402E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Responsável: </w:t>
      </w:r>
      <w:proofErr w:type="spellStart"/>
      <w:r w:rsidRPr="009115BA">
        <w:rPr>
          <w:rFonts w:cs="Arial"/>
          <w:bCs/>
          <w:color w:val="555555"/>
          <w:sz w:val="22"/>
          <w:szCs w:val="22"/>
          <w:lang w:val="pt-BR"/>
        </w:rPr>
        <w:t>Márkilla</w:t>
      </w:r>
      <w:proofErr w:type="spellEnd"/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</w:t>
      </w:r>
      <w:proofErr w:type="spellStart"/>
      <w:r w:rsidRPr="009115BA">
        <w:rPr>
          <w:rFonts w:cs="Arial"/>
          <w:bCs/>
          <w:color w:val="555555"/>
          <w:sz w:val="22"/>
          <w:szCs w:val="22"/>
          <w:lang w:val="pt-BR"/>
        </w:rPr>
        <w:t>Zunete</w:t>
      </w:r>
      <w:proofErr w:type="spellEnd"/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</w:t>
      </w:r>
      <w:proofErr w:type="spellStart"/>
      <w:r w:rsidRPr="009115BA">
        <w:rPr>
          <w:rFonts w:cs="Arial"/>
          <w:bCs/>
          <w:color w:val="555555"/>
          <w:sz w:val="22"/>
          <w:szCs w:val="22"/>
          <w:lang w:val="pt-BR"/>
        </w:rPr>
        <w:t>Beckmann</w:t>
      </w:r>
      <w:proofErr w:type="spellEnd"/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Cavalcante</w:t>
      </w:r>
    </w:p>
    <w:p w:rsidR="00BC402E" w:rsidRPr="009115BA" w:rsidRDefault="00BC402E" w:rsidP="00BC402E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Vigência: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08/2011 a 07/2012</w:t>
      </w:r>
    </w:p>
    <w:p w:rsidR="00BC402E" w:rsidRPr="009115BA" w:rsidRDefault="00BC402E" w:rsidP="00BC402E">
      <w:pPr>
        <w:pStyle w:val="PargrafodaLista"/>
        <w:numPr>
          <w:ilvl w:val="0"/>
          <w:numId w:val="17"/>
        </w:numPr>
        <w:rPr>
          <w:rFonts w:cs="Arial"/>
          <w:color w:val="auto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Cadastro: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CPCE – 016/2011</w:t>
      </w:r>
    </w:p>
    <w:p w:rsidR="00BC402E" w:rsidRPr="009115BA" w:rsidRDefault="00BC402E" w:rsidP="00BC402E">
      <w:pPr>
        <w:rPr>
          <w:sz w:val="22"/>
          <w:szCs w:val="22"/>
          <w:lang w:val="pt-BR"/>
        </w:rPr>
      </w:pPr>
    </w:p>
    <w:p w:rsidR="00BC402E" w:rsidRPr="009115BA" w:rsidRDefault="00BC402E" w:rsidP="00BC402E">
      <w:pPr>
        <w:rPr>
          <w:rFonts w:cs="Arial"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color w:val="555555"/>
          <w:sz w:val="22"/>
          <w:szCs w:val="22"/>
          <w:lang w:val="pt-BR"/>
        </w:rPr>
        <w:t>17.</w:t>
      </w: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Técnicas de manejo para produção de diferentes variedades de mamoeiro</w:t>
      </w:r>
      <w:r w:rsidR="000F2524" w:rsidRPr="009115BA">
        <w:rPr>
          <w:rFonts w:cs="Arial"/>
          <w:bCs/>
          <w:color w:val="555555"/>
          <w:sz w:val="22"/>
          <w:szCs w:val="22"/>
          <w:lang w:val="pt-BR"/>
        </w:rPr>
        <w:t xml:space="preserve"> formosa na região de Bom Jesus - Piauí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.</w:t>
      </w:r>
    </w:p>
    <w:p w:rsidR="00BC402E" w:rsidRPr="009115BA" w:rsidRDefault="00BC402E" w:rsidP="00BC402E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Responsável: </w:t>
      </w:r>
      <w:r w:rsidR="000F2524" w:rsidRPr="009115BA">
        <w:rPr>
          <w:rFonts w:cs="Arial"/>
          <w:bCs/>
          <w:color w:val="555555"/>
          <w:sz w:val="22"/>
          <w:szCs w:val="22"/>
          <w:lang w:val="pt-BR"/>
        </w:rPr>
        <w:t>Ítalo Herbert Lucena Cavalcante</w:t>
      </w:r>
    </w:p>
    <w:p w:rsidR="000F2524" w:rsidRPr="009115BA" w:rsidRDefault="000F2524" w:rsidP="00BC402E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Órgão de Formento: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BNB</w:t>
      </w:r>
    </w:p>
    <w:p w:rsidR="00BC402E" w:rsidRPr="009115BA" w:rsidRDefault="00BC402E" w:rsidP="00BC402E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Vigência: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2011 a 201</w:t>
      </w:r>
      <w:r w:rsidR="000F2524" w:rsidRPr="009115BA">
        <w:rPr>
          <w:rFonts w:cs="Arial"/>
          <w:bCs/>
          <w:color w:val="555555"/>
          <w:sz w:val="22"/>
          <w:szCs w:val="22"/>
          <w:lang w:val="pt-BR"/>
        </w:rPr>
        <w:t>4</w:t>
      </w:r>
    </w:p>
    <w:p w:rsidR="00BC402E" w:rsidRPr="009115BA" w:rsidRDefault="00BC402E" w:rsidP="00BC402E">
      <w:pPr>
        <w:pStyle w:val="PargrafodaLista"/>
        <w:numPr>
          <w:ilvl w:val="0"/>
          <w:numId w:val="17"/>
        </w:numPr>
        <w:rPr>
          <w:rFonts w:cs="Arial"/>
          <w:color w:val="auto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Cadastro: </w:t>
      </w:r>
      <w:r w:rsidR="000F2524" w:rsidRPr="009115BA">
        <w:rPr>
          <w:rFonts w:cs="Arial"/>
          <w:bCs/>
          <w:color w:val="555555"/>
          <w:sz w:val="22"/>
          <w:szCs w:val="22"/>
          <w:lang w:val="pt-BR"/>
        </w:rPr>
        <w:t>CPCE – 017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/2011</w:t>
      </w:r>
    </w:p>
    <w:p w:rsidR="000F2524" w:rsidRPr="009115BA" w:rsidRDefault="000F2524" w:rsidP="000F2524">
      <w:pPr>
        <w:rPr>
          <w:rFonts w:cs="Arial"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color w:val="555555"/>
          <w:sz w:val="22"/>
          <w:szCs w:val="22"/>
          <w:lang w:val="pt-BR"/>
        </w:rPr>
        <w:t>18.</w:t>
      </w: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Características termorreguladoras de ruminantes das espécies bovina (</w:t>
      </w:r>
      <w:proofErr w:type="spellStart"/>
      <w:r w:rsidRPr="009115BA">
        <w:rPr>
          <w:rFonts w:cs="Arial"/>
          <w:bCs/>
          <w:i/>
          <w:color w:val="555555"/>
          <w:sz w:val="22"/>
          <w:szCs w:val="22"/>
          <w:lang w:val="pt-BR"/>
        </w:rPr>
        <w:t>Bos</w:t>
      </w:r>
      <w:proofErr w:type="spellEnd"/>
      <w:r w:rsidRPr="009115BA">
        <w:rPr>
          <w:rFonts w:cs="Arial"/>
          <w:bCs/>
          <w:i/>
          <w:color w:val="555555"/>
          <w:sz w:val="22"/>
          <w:szCs w:val="22"/>
          <w:lang w:val="pt-BR"/>
        </w:rPr>
        <w:t xml:space="preserve"> </w:t>
      </w:r>
      <w:proofErr w:type="spellStart"/>
      <w:r w:rsidRPr="009115BA">
        <w:rPr>
          <w:rFonts w:cs="Arial"/>
          <w:bCs/>
          <w:i/>
          <w:color w:val="555555"/>
          <w:sz w:val="22"/>
          <w:szCs w:val="22"/>
          <w:lang w:val="pt-BR"/>
        </w:rPr>
        <w:t>taurus</w:t>
      </w:r>
      <w:proofErr w:type="spellEnd"/>
      <w:r w:rsidRPr="009115BA">
        <w:rPr>
          <w:rFonts w:cs="Arial"/>
          <w:bCs/>
          <w:color w:val="555555"/>
          <w:sz w:val="22"/>
          <w:szCs w:val="22"/>
          <w:lang w:val="pt-BR"/>
        </w:rPr>
        <w:t>), caprina (</w:t>
      </w:r>
      <w:r w:rsidRPr="009115BA">
        <w:rPr>
          <w:rFonts w:cs="Arial"/>
          <w:bCs/>
          <w:i/>
          <w:color w:val="555555"/>
          <w:sz w:val="22"/>
          <w:szCs w:val="22"/>
          <w:lang w:val="pt-BR"/>
        </w:rPr>
        <w:t xml:space="preserve">Capra </w:t>
      </w:r>
      <w:proofErr w:type="spellStart"/>
      <w:r w:rsidRPr="009115BA">
        <w:rPr>
          <w:rFonts w:cs="Arial"/>
          <w:bCs/>
          <w:i/>
          <w:color w:val="555555"/>
          <w:sz w:val="22"/>
          <w:szCs w:val="22"/>
          <w:lang w:val="pt-BR"/>
        </w:rPr>
        <w:t>hircus</w:t>
      </w:r>
      <w:proofErr w:type="spellEnd"/>
      <w:r w:rsidRPr="009115BA">
        <w:rPr>
          <w:rFonts w:cs="Arial"/>
          <w:bCs/>
          <w:color w:val="555555"/>
          <w:sz w:val="22"/>
          <w:szCs w:val="22"/>
          <w:lang w:val="pt-BR"/>
        </w:rPr>
        <w:t>) e ovina (</w:t>
      </w:r>
      <w:r w:rsidRPr="009115BA">
        <w:rPr>
          <w:rFonts w:cs="Arial"/>
          <w:bCs/>
          <w:i/>
          <w:color w:val="555555"/>
          <w:sz w:val="22"/>
          <w:szCs w:val="22"/>
          <w:lang w:val="pt-BR"/>
        </w:rPr>
        <w:t>Ovis Aires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) em diferentes épocas do ano no município de Bom Jesus – Piauí.</w:t>
      </w:r>
    </w:p>
    <w:p w:rsidR="000F2524" w:rsidRPr="009115BA" w:rsidRDefault="000F2524" w:rsidP="000F2524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Responsável: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Severino Cavalcante de Sousa Júnior</w:t>
      </w:r>
    </w:p>
    <w:p w:rsidR="000F2524" w:rsidRPr="009115BA" w:rsidRDefault="000F2524" w:rsidP="000F2524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Vigência: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2011 a 2012</w:t>
      </w:r>
    </w:p>
    <w:p w:rsidR="000F2524" w:rsidRPr="009115BA" w:rsidRDefault="000F2524" w:rsidP="000F2524">
      <w:pPr>
        <w:pStyle w:val="PargrafodaLista"/>
        <w:numPr>
          <w:ilvl w:val="0"/>
          <w:numId w:val="17"/>
        </w:numPr>
        <w:rPr>
          <w:rFonts w:cs="Arial"/>
          <w:color w:val="auto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Cadastro: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CPCE – 018/2011</w:t>
      </w:r>
    </w:p>
    <w:p w:rsidR="00BC402E" w:rsidRPr="009115BA" w:rsidRDefault="00BC402E" w:rsidP="00BC402E">
      <w:pPr>
        <w:rPr>
          <w:sz w:val="22"/>
          <w:szCs w:val="22"/>
          <w:lang w:val="pt-BR"/>
        </w:rPr>
      </w:pPr>
    </w:p>
    <w:p w:rsidR="000F2524" w:rsidRPr="009115BA" w:rsidRDefault="000F2524" w:rsidP="000F2524">
      <w:pPr>
        <w:rPr>
          <w:rFonts w:cs="Arial"/>
          <w:bCs/>
          <w:color w:val="595959" w:themeColor="text1" w:themeTint="A6"/>
          <w:sz w:val="22"/>
          <w:szCs w:val="22"/>
          <w:lang w:val="pt-BR"/>
        </w:rPr>
      </w:pPr>
      <w:r w:rsidRPr="009115BA">
        <w:rPr>
          <w:rFonts w:cs="Arial"/>
          <w:b/>
          <w:color w:val="555555"/>
          <w:sz w:val="22"/>
          <w:szCs w:val="22"/>
          <w:lang w:val="pt-BR"/>
        </w:rPr>
        <w:t>19.</w:t>
      </w: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Contribuição com o desenvolvimento técnico-social da pecuária bovina leiteira no sul do </w:t>
      </w:r>
      <w:r w:rsidRPr="009115BA">
        <w:rPr>
          <w:rFonts w:cs="Arial"/>
          <w:bCs/>
          <w:color w:val="595959" w:themeColor="text1" w:themeTint="A6"/>
          <w:sz w:val="22"/>
          <w:szCs w:val="22"/>
          <w:lang w:val="pt-BR"/>
        </w:rPr>
        <w:t>Piauí.</w:t>
      </w:r>
    </w:p>
    <w:p w:rsidR="000F2524" w:rsidRPr="009115BA" w:rsidRDefault="000F2524" w:rsidP="000F2524">
      <w:pPr>
        <w:numPr>
          <w:ilvl w:val="0"/>
          <w:numId w:val="17"/>
        </w:numPr>
        <w:rPr>
          <w:rFonts w:cs="Arial"/>
          <w:b/>
          <w:bCs/>
          <w:color w:val="595959" w:themeColor="text1" w:themeTint="A6"/>
          <w:sz w:val="22"/>
          <w:szCs w:val="22"/>
          <w:lang w:val="pt-BR"/>
        </w:rPr>
      </w:pPr>
      <w:r w:rsidRPr="009115BA">
        <w:rPr>
          <w:rFonts w:cs="Arial"/>
          <w:b/>
          <w:bCs/>
          <w:color w:val="595959" w:themeColor="text1" w:themeTint="A6"/>
          <w:sz w:val="22"/>
          <w:szCs w:val="22"/>
          <w:lang w:val="pt-BR"/>
        </w:rPr>
        <w:t xml:space="preserve">Responsável: </w:t>
      </w:r>
      <w:r w:rsidRPr="009115BA">
        <w:rPr>
          <w:rFonts w:cs="Arial"/>
          <w:bCs/>
          <w:color w:val="595959" w:themeColor="text1" w:themeTint="A6"/>
          <w:sz w:val="22"/>
          <w:szCs w:val="22"/>
          <w:lang w:val="pt-BR"/>
        </w:rPr>
        <w:t xml:space="preserve">Leilson Rocha Bezerra </w:t>
      </w:r>
    </w:p>
    <w:p w:rsidR="000F2524" w:rsidRPr="009115BA" w:rsidRDefault="000F2524" w:rsidP="000F2524">
      <w:pPr>
        <w:numPr>
          <w:ilvl w:val="0"/>
          <w:numId w:val="17"/>
        </w:numPr>
        <w:rPr>
          <w:rFonts w:cs="Arial"/>
          <w:b/>
          <w:bCs/>
          <w:color w:val="595959" w:themeColor="text1" w:themeTint="A6"/>
          <w:sz w:val="22"/>
          <w:szCs w:val="22"/>
          <w:lang w:val="pt-BR"/>
        </w:rPr>
      </w:pPr>
      <w:r w:rsidRPr="009115BA">
        <w:rPr>
          <w:rFonts w:cs="Arial"/>
          <w:b/>
          <w:bCs/>
          <w:color w:val="595959" w:themeColor="text1" w:themeTint="A6"/>
          <w:sz w:val="22"/>
          <w:szCs w:val="22"/>
          <w:lang w:val="pt-BR"/>
        </w:rPr>
        <w:t xml:space="preserve">Vigência: </w:t>
      </w:r>
      <w:r w:rsidRPr="009115BA">
        <w:rPr>
          <w:rFonts w:cs="Arial"/>
          <w:bCs/>
          <w:color w:val="595959" w:themeColor="text1" w:themeTint="A6"/>
          <w:sz w:val="22"/>
          <w:szCs w:val="22"/>
          <w:lang w:val="pt-BR"/>
        </w:rPr>
        <w:t>2010 a 2014</w:t>
      </w:r>
    </w:p>
    <w:p w:rsidR="000F2524" w:rsidRPr="009115BA" w:rsidRDefault="000F2524" w:rsidP="000F2524">
      <w:pPr>
        <w:pStyle w:val="PargrafodaLista"/>
        <w:numPr>
          <w:ilvl w:val="0"/>
          <w:numId w:val="17"/>
        </w:numPr>
        <w:rPr>
          <w:rFonts w:cs="Arial"/>
          <w:color w:val="595959" w:themeColor="text1" w:themeTint="A6"/>
          <w:sz w:val="22"/>
          <w:szCs w:val="22"/>
          <w:lang w:val="pt-BR"/>
        </w:rPr>
      </w:pPr>
      <w:r w:rsidRPr="009115BA">
        <w:rPr>
          <w:rFonts w:cs="Arial"/>
          <w:b/>
          <w:bCs/>
          <w:color w:val="595959" w:themeColor="text1" w:themeTint="A6"/>
          <w:sz w:val="22"/>
          <w:szCs w:val="22"/>
          <w:lang w:val="pt-BR"/>
        </w:rPr>
        <w:t xml:space="preserve">Cadastro: </w:t>
      </w:r>
      <w:r w:rsidRPr="009115BA">
        <w:rPr>
          <w:rFonts w:cs="Arial"/>
          <w:bCs/>
          <w:color w:val="595959" w:themeColor="text1" w:themeTint="A6"/>
          <w:sz w:val="22"/>
          <w:szCs w:val="22"/>
          <w:lang w:val="pt-BR"/>
        </w:rPr>
        <w:t>CPCE – 019/2011</w:t>
      </w:r>
    </w:p>
    <w:p w:rsidR="00430337" w:rsidRPr="009115BA" w:rsidRDefault="00430337" w:rsidP="00430337">
      <w:pPr>
        <w:rPr>
          <w:rFonts w:cs="Arial"/>
          <w:color w:val="auto"/>
          <w:sz w:val="22"/>
          <w:szCs w:val="22"/>
          <w:lang w:val="pt-BR"/>
        </w:rPr>
      </w:pPr>
    </w:p>
    <w:p w:rsidR="000F2524" w:rsidRPr="009115BA" w:rsidRDefault="00430337" w:rsidP="00BC402E">
      <w:p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 xml:space="preserve">20. 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Resgate e detecção da variabilidade genética de variedades crioulas e seleção </w:t>
      </w:r>
      <w:proofErr w:type="spellStart"/>
      <w:r w:rsidRPr="009115BA">
        <w:rPr>
          <w:color w:val="595959" w:themeColor="text1" w:themeTint="A6"/>
          <w:sz w:val="22"/>
          <w:szCs w:val="22"/>
          <w:lang w:val="pt-BR"/>
        </w:rPr>
        <w:t>massal</w:t>
      </w:r>
      <w:proofErr w:type="spellEnd"/>
      <w:r w:rsidRPr="009115BA">
        <w:rPr>
          <w:color w:val="595959" w:themeColor="text1" w:themeTint="A6"/>
          <w:sz w:val="22"/>
          <w:szCs w:val="22"/>
          <w:lang w:val="pt-BR"/>
        </w:rPr>
        <w:t xml:space="preserve"> do milho tropical para áreas de vales no sul do Piauí.</w:t>
      </w:r>
    </w:p>
    <w:p w:rsidR="00430337" w:rsidRPr="009115BA" w:rsidRDefault="00430337" w:rsidP="00430337">
      <w:pPr>
        <w:pStyle w:val="PargrafodaLista"/>
        <w:numPr>
          <w:ilvl w:val="0"/>
          <w:numId w:val="24"/>
        </w:numPr>
        <w:rPr>
          <w:b/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Responsável: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Prof. Dr. Bruno Ettore </w:t>
      </w:r>
      <w:proofErr w:type="spellStart"/>
      <w:r w:rsidRPr="009115BA">
        <w:rPr>
          <w:color w:val="595959" w:themeColor="text1" w:themeTint="A6"/>
          <w:sz w:val="22"/>
          <w:szCs w:val="22"/>
          <w:lang w:val="pt-BR"/>
        </w:rPr>
        <w:t>Pavan</w:t>
      </w:r>
      <w:proofErr w:type="spellEnd"/>
    </w:p>
    <w:p w:rsidR="00430337" w:rsidRPr="009115BA" w:rsidRDefault="00430337" w:rsidP="00430337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 xml:space="preserve">Vigência: </w:t>
      </w:r>
      <w:r w:rsidRPr="009115BA">
        <w:rPr>
          <w:color w:val="595959" w:themeColor="text1" w:themeTint="A6"/>
          <w:sz w:val="22"/>
          <w:szCs w:val="22"/>
          <w:lang w:val="pt-BR"/>
        </w:rPr>
        <w:t>2011 a 2014</w:t>
      </w:r>
    </w:p>
    <w:p w:rsidR="00430337" w:rsidRPr="009115BA" w:rsidRDefault="00430337" w:rsidP="00430337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 xml:space="preserve">Cadastro: </w:t>
      </w:r>
      <w:r w:rsidR="00E11722" w:rsidRPr="009115BA">
        <w:rPr>
          <w:color w:val="595959" w:themeColor="text1" w:themeTint="A6"/>
          <w:sz w:val="22"/>
          <w:szCs w:val="22"/>
          <w:lang w:val="pt-BR"/>
        </w:rPr>
        <w:t>CPCE</w:t>
      </w:r>
      <w:r w:rsidR="00E11722" w:rsidRPr="009115BA">
        <w:rPr>
          <w:b/>
          <w:color w:val="595959" w:themeColor="text1" w:themeTint="A6"/>
          <w:sz w:val="22"/>
          <w:szCs w:val="22"/>
          <w:lang w:val="pt-BR"/>
        </w:rPr>
        <w:t xml:space="preserve"> - </w:t>
      </w:r>
      <w:r w:rsidRPr="009115BA">
        <w:rPr>
          <w:color w:val="595959" w:themeColor="text1" w:themeTint="A6"/>
          <w:sz w:val="22"/>
          <w:szCs w:val="22"/>
          <w:lang w:val="pt-BR"/>
        </w:rPr>
        <w:t>020/2011</w:t>
      </w:r>
    </w:p>
    <w:p w:rsidR="00E11722" w:rsidRPr="009115BA" w:rsidRDefault="00E11722" w:rsidP="00E11722">
      <w:pPr>
        <w:pStyle w:val="PargrafodaLista"/>
        <w:rPr>
          <w:color w:val="595959" w:themeColor="text1" w:themeTint="A6"/>
          <w:sz w:val="22"/>
          <w:szCs w:val="22"/>
          <w:lang w:val="pt-BR"/>
        </w:rPr>
      </w:pPr>
    </w:p>
    <w:p w:rsidR="00E11722" w:rsidRPr="009115BA" w:rsidRDefault="00E11722" w:rsidP="00E11722">
      <w:p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 xml:space="preserve">21.  </w:t>
      </w:r>
      <w:proofErr w:type="gramStart"/>
      <w:r w:rsidRPr="009115BA">
        <w:rPr>
          <w:color w:val="595959" w:themeColor="text1" w:themeTint="A6"/>
          <w:sz w:val="22"/>
          <w:szCs w:val="22"/>
          <w:lang w:val="pt-BR"/>
        </w:rPr>
        <w:t>Desenvolvimento de máquinas automatizada de lavar raízes</w:t>
      </w:r>
      <w:proofErr w:type="gramEnd"/>
      <w:r w:rsidRPr="009115BA">
        <w:rPr>
          <w:color w:val="595959" w:themeColor="text1" w:themeTint="A6"/>
          <w:sz w:val="22"/>
          <w:szCs w:val="22"/>
          <w:lang w:val="pt-BR"/>
        </w:rPr>
        <w:t>.</w:t>
      </w:r>
    </w:p>
    <w:p w:rsidR="00E11722" w:rsidRPr="009115BA" w:rsidRDefault="00E11722" w:rsidP="00E11722">
      <w:pPr>
        <w:pStyle w:val="PargrafodaLista"/>
        <w:numPr>
          <w:ilvl w:val="0"/>
          <w:numId w:val="24"/>
        </w:numPr>
        <w:rPr>
          <w:b/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Responsável: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Fabiano André Petter</w:t>
      </w:r>
    </w:p>
    <w:p w:rsidR="00E11722" w:rsidRPr="009115BA" w:rsidRDefault="00E11722" w:rsidP="00E11722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 xml:space="preserve">Vigência: </w:t>
      </w:r>
      <w:r w:rsidRPr="009115BA">
        <w:rPr>
          <w:color w:val="595959" w:themeColor="text1" w:themeTint="A6"/>
          <w:sz w:val="22"/>
          <w:szCs w:val="22"/>
          <w:lang w:val="pt-BR"/>
        </w:rPr>
        <w:t>Agosto de 2011 a Julho de 2012</w:t>
      </w:r>
    </w:p>
    <w:p w:rsidR="0077701F" w:rsidRPr="009115BA" w:rsidRDefault="00E11722" w:rsidP="00E11722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 xml:space="preserve">Cadastro: </w:t>
      </w:r>
      <w:r w:rsidRPr="009115BA">
        <w:rPr>
          <w:color w:val="595959" w:themeColor="text1" w:themeTint="A6"/>
          <w:sz w:val="22"/>
          <w:szCs w:val="22"/>
          <w:lang w:val="pt-BR"/>
        </w:rPr>
        <w:t>CPCE – 021/2011</w:t>
      </w:r>
    </w:p>
    <w:p w:rsidR="0077701F" w:rsidRPr="009115BA" w:rsidRDefault="0077701F" w:rsidP="0077701F">
      <w:pPr>
        <w:rPr>
          <w:sz w:val="22"/>
          <w:szCs w:val="22"/>
          <w:lang w:val="pt-BR"/>
        </w:rPr>
      </w:pPr>
    </w:p>
    <w:p w:rsidR="0077701F" w:rsidRPr="009115BA" w:rsidRDefault="0077701F" w:rsidP="0077701F">
      <w:p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 xml:space="preserve">22.  </w:t>
      </w:r>
      <w:proofErr w:type="spellStart"/>
      <w:r w:rsidRPr="009115BA">
        <w:rPr>
          <w:color w:val="595959" w:themeColor="text1" w:themeTint="A6"/>
          <w:sz w:val="22"/>
          <w:szCs w:val="22"/>
          <w:lang w:val="pt-BR"/>
        </w:rPr>
        <w:t>Frequência</w:t>
      </w:r>
      <w:proofErr w:type="spellEnd"/>
      <w:r w:rsidRPr="009115BA">
        <w:rPr>
          <w:color w:val="595959" w:themeColor="text1" w:themeTint="A6"/>
          <w:sz w:val="22"/>
          <w:szCs w:val="22"/>
          <w:lang w:val="pt-BR"/>
        </w:rPr>
        <w:t xml:space="preserve"> de oocisto de coccídeos do gênero </w:t>
      </w:r>
      <w:proofErr w:type="spellStart"/>
      <w:r w:rsidRPr="009115BA">
        <w:rPr>
          <w:i/>
          <w:color w:val="595959" w:themeColor="text1" w:themeTint="A6"/>
          <w:sz w:val="22"/>
          <w:szCs w:val="22"/>
          <w:lang w:val="pt-BR"/>
        </w:rPr>
        <w:t>Cryptosporidium</w:t>
      </w:r>
      <w:proofErr w:type="spellEnd"/>
      <w:r w:rsidRPr="009115BA">
        <w:rPr>
          <w:color w:val="595959" w:themeColor="text1" w:themeTint="A6"/>
          <w:sz w:val="22"/>
          <w:szCs w:val="22"/>
          <w:lang w:val="pt-BR"/>
        </w:rPr>
        <w:t xml:space="preserve"> em cães e gatos </w:t>
      </w:r>
      <w:proofErr w:type="gramStart"/>
      <w:r w:rsidRPr="009115BA">
        <w:rPr>
          <w:color w:val="595959" w:themeColor="text1" w:themeTint="A6"/>
          <w:sz w:val="22"/>
          <w:szCs w:val="22"/>
          <w:lang w:val="pt-BR"/>
        </w:rPr>
        <w:t>da Bom</w:t>
      </w:r>
      <w:proofErr w:type="gramEnd"/>
      <w:r w:rsidRPr="009115BA">
        <w:rPr>
          <w:color w:val="595959" w:themeColor="text1" w:themeTint="A6"/>
          <w:sz w:val="22"/>
          <w:szCs w:val="22"/>
          <w:lang w:val="pt-BR"/>
        </w:rPr>
        <w:t xml:space="preserve"> Jesus - Piauí.</w:t>
      </w:r>
    </w:p>
    <w:p w:rsidR="0077701F" w:rsidRPr="009115BA" w:rsidRDefault="0077701F" w:rsidP="0077701F">
      <w:pPr>
        <w:pStyle w:val="PargrafodaLista"/>
        <w:numPr>
          <w:ilvl w:val="0"/>
          <w:numId w:val="24"/>
        </w:numPr>
        <w:rPr>
          <w:b/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Responsável: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Karina Rodrigues dos Santos </w:t>
      </w:r>
    </w:p>
    <w:p w:rsidR="0077701F" w:rsidRPr="009115BA" w:rsidRDefault="0077701F" w:rsidP="0077701F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Vigência: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2011 a 2012</w:t>
      </w:r>
    </w:p>
    <w:p w:rsidR="0077701F" w:rsidRPr="009115BA" w:rsidRDefault="0077701F" w:rsidP="0077701F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 xml:space="preserve">Cadastro: </w:t>
      </w:r>
      <w:r w:rsidRPr="009115BA">
        <w:rPr>
          <w:color w:val="595959" w:themeColor="text1" w:themeTint="A6"/>
          <w:sz w:val="22"/>
          <w:szCs w:val="22"/>
          <w:lang w:val="pt-BR"/>
        </w:rPr>
        <w:t>CPCE – 022/2011</w:t>
      </w:r>
    </w:p>
    <w:p w:rsidR="00E11722" w:rsidRPr="009115BA" w:rsidRDefault="00E11722" w:rsidP="0077701F">
      <w:pPr>
        <w:rPr>
          <w:sz w:val="22"/>
          <w:szCs w:val="22"/>
          <w:lang w:val="pt-BR"/>
        </w:rPr>
      </w:pPr>
    </w:p>
    <w:p w:rsidR="001C6952" w:rsidRPr="009115BA" w:rsidRDefault="001C6952" w:rsidP="001C6952">
      <w:p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 xml:space="preserve">23.  </w:t>
      </w:r>
      <w:proofErr w:type="spellStart"/>
      <w:r w:rsidRPr="009115BA">
        <w:rPr>
          <w:color w:val="595959" w:themeColor="text1" w:themeTint="A6"/>
          <w:sz w:val="22"/>
          <w:szCs w:val="22"/>
          <w:lang w:val="pt-BR"/>
        </w:rPr>
        <w:t>Frequência</w:t>
      </w:r>
      <w:proofErr w:type="spellEnd"/>
      <w:r w:rsidRPr="009115BA">
        <w:rPr>
          <w:color w:val="595959" w:themeColor="text1" w:themeTint="A6"/>
          <w:sz w:val="22"/>
          <w:szCs w:val="22"/>
          <w:lang w:val="pt-BR"/>
        </w:rPr>
        <w:t xml:space="preserve"> de oocisto de coccídeos do gênero </w:t>
      </w:r>
      <w:proofErr w:type="spellStart"/>
      <w:r w:rsidRPr="009115BA">
        <w:rPr>
          <w:i/>
          <w:color w:val="595959" w:themeColor="text1" w:themeTint="A6"/>
          <w:sz w:val="22"/>
          <w:szCs w:val="22"/>
          <w:lang w:val="pt-BR"/>
        </w:rPr>
        <w:t>Cryptosporidium</w:t>
      </w:r>
      <w:proofErr w:type="spellEnd"/>
      <w:r w:rsidRPr="009115BA">
        <w:rPr>
          <w:color w:val="595959" w:themeColor="text1" w:themeTint="A6"/>
          <w:sz w:val="22"/>
          <w:szCs w:val="22"/>
          <w:lang w:val="pt-BR"/>
        </w:rPr>
        <w:t xml:space="preserve"> em ovinos da cidade de Bom Jesus - Piauí.</w:t>
      </w:r>
    </w:p>
    <w:p w:rsidR="001C6952" w:rsidRPr="009115BA" w:rsidRDefault="001C6952" w:rsidP="001C6952">
      <w:pPr>
        <w:pStyle w:val="PargrafodaLista"/>
        <w:numPr>
          <w:ilvl w:val="0"/>
          <w:numId w:val="24"/>
        </w:numPr>
        <w:rPr>
          <w:b/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Responsável: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Karina Rodrigues dos Santos </w:t>
      </w:r>
    </w:p>
    <w:p w:rsidR="001C6952" w:rsidRPr="009115BA" w:rsidRDefault="001C6952" w:rsidP="001C6952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Vigência: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2011 a 2012</w:t>
      </w:r>
    </w:p>
    <w:p w:rsidR="001C6952" w:rsidRPr="009115BA" w:rsidRDefault="001C6952" w:rsidP="001C6952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 xml:space="preserve">Cadastro: </w:t>
      </w:r>
      <w:r w:rsidRPr="009115BA">
        <w:rPr>
          <w:color w:val="595959" w:themeColor="text1" w:themeTint="A6"/>
          <w:sz w:val="22"/>
          <w:szCs w:val="22"/>
          <w:lang w:val="pt-BR"/>
        </w:rPr>
        <w:t>CPCE – 023/2011</w:t>
      </w:r>
    </w:p>
    <w:p w:rsidR="001C6952" w:rsidRPr="009115BA" w:rsidRDefault="001C6952" w:rsidP="0077701F">
      <w:pPr>
        <w:rPr>
          <w:sz w:val="22"/>
          <w:szCs w:val="22"/>
          <w:lang w:val="pt-BR"/>
        </w:rPr>
      </w:pPr>
    </w:p>
    <w:p w:rsidR="0034190F" w:rsidRPr="009115BA" w:rsidRDefault="0034190F" w:rsidP="0034190F">
      <w:p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24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. Caracterização e </w:t>
      </w:r>
      <w:proofErr w:type="spellStart"/>
      <w:r w:rsidRPr="009115BA">
        <w:rPr>
          <w:color w:val="595959" w:themeColor="text1" w:themeTint="A6"/>
          <w:sz w:val="22"/>
          <w:szCs w:val="22"/>
          <w:lang w:val="pt-BR"/>
        </w:rPr>
        <w:t>frequência</w:t>
      </w:r>
      <w:proofErr w:type="spellEnd"/>
      <w:r w:rsidRPr="009115BA">
        <w:rPr>
          <w:color w:val="595959" w:themeColor="text1" w:themeTint="A6"/>
          <w:sz w:val="22"/>
          <w:szCs w:val="22"/>
          <w:lang w:val="pt-BR"/>
        </w:rPr>
        <w:t xml:space="preserve"> do estro ao longo do ano em cadelas.</w:t>
      </w:r>
    </w:p>
    <w:p w:rsidR="0034190F" w:rsidRPr="009115BA" w:rsidRDefault="0034190F" w:rsidP="0034190F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Responsável: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Antonio Augusto Nascimento Machado Júnior </w:t>
      </w:r>
    </w:p>
    <w:p w:rsidR="0034190F" w:rsidRPr="009115BA" w:rsidRDefault="0034190F" w:rsidP="0034190F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Vigência: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2011 a 2012</w:t>
      </w:r>
    </w:p>
    <w:p w:rsidR="0034190F" w:rsidRPr="009115BA" w:rsidRDefault="0034190F" w:rsidP="0034190F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Cadastro: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CPCE – 024/2011</w:t>
      </w:r>
    </w:p>
    <w:p w:rsidR="0034190F" w:rsidRPr="009115BA" w:rsidRDefault="0034190F" w:rsidP="0034190F">
      <w:pPr>
        <w:rPr>
          <w:sz w:val="22"/>
          <w:szCs w:val="22"/>
          <w:lang w:val="pt-BR"/>
        </w:rPr>
      </w:pPr>
    </w:p>
    <w:p w:rsidR="009870F9" w:rsidRPr="009115BA" w:rsidRDefault="009870F9" w:rsidP="009870F9">
      <w:p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lastRenderedPageBreak/>
        <w:t>25.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Avaliação de diferentes tratamentos hormonais para a sincronização do estro e ovulação seguidos por Inseminação Artificial em Tempo Fixo (IATF) em vacas de corte na região do Sudoeste piauiense.</w:t>
      </w:r>
    </w:p>
    <w:p w:rsidR="009870F9" w:rsidRPr="009115BA" w:rsidRDefault="009870F9" w:rsidP="009870F9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Responsável: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Ney Rômulo de Oliveira Paula</w:t>
      </w:r>
    </w:p>
    <w:p w:rsidR="009870F9" w:rsidRPr="009115BA" w:rsidRDefault="009870F9" w:rsidP="009870F9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Vigência: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2011 a 2013</w:t>
      </w:r>
    </w:p>
    <w:p w:rsidR="009870F9" w:rsidRPr="009115BA" w:rsidRDefault="009870F9" w:rsidP="009870F9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Cadastro: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CPCE – 025/2011</w:t>
      </w:r>
    </w:p>
    <w:p w:rsidR="009870F9" w:rsidRPr="009115BA" w:rsidRDefault="009870F9" w:rsidP="009870F9">
      <w:pPr>
        <w:rPr>
          <w:sz w:val="22"/>
          <w:szCs w:val="22"/>
          <w:lang w:val="pt-BR"/>
        </w:rPr>
      </w:pPr>
    </w:p>
    <w:p w:rsidR="00696ADF" w:rsidRPr="009115BA" w:rsidRDefault="00696ADF" w:rsidP="00696ADF">
      <w:p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26.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Variabilidade Especial de Atributos Físicos do Solo em Área sob Cultivo do maracujazeiro.</w:t>
      </w:r>
    </w:p>
    <w:p w:rsidR="00696ADF" w:rsidRPr="009115BA" w:rsidRDefault="00696ADF" w:rsidP="00696ADF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Responsável: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Fabrício de Menezes Telo Sampaio</w:t>
      </w:r>
    </w:p>
    <w:p w:rsidR="00696ADF" w:rsidRPr="009115BA" w:rsidRDefault="00696ADF" w:rsidP="00696ADF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Vigência: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2011 a 2012</w:t>
      </w:r>
    </w:p>
    <w:p w:rsidR="00696ADF" w:rsidRPr="009115BA" w:rsidRDefault="00696ADF" w:rsidP="00696ADF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Cadastro: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CPCE – 026/2011</w:t>
      </w:r>
    </w:p>
    <w:p w:rsidR="0034190F" w:rsidRPr="009115BA" w:rsidRDefault="0034190F" w:rsidP="0077701F">
      <w:pPr>
        <w:rPr>
          <w:sz w:val="22"/>
          <w:szCs w:val="22"/>
          <w:lang w:val="pt-BR"/>
        </w:rPr>
      </w:pPr>
    </w:p>
    <w:p w:rsidR="00D73EA2" w:rsidRPr="009115BA" w:rsidRDefault="00762C9B" w:rsidP="00D73EA2">
      <w:p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27.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</w:t>
      </w:r>
      <w:r w:rsidR="00D73EA2" w:rsidRPr="009115BA">
        <w:rPr>
          <w:color w:val="595959" w:themeColor="text1" w:themeTint="A6"/>
          <w:sz w:val="22"/>
          <w:szCs w:val="22"/>
          <w:lang w:val="pt-BR"/>
        </w:rPr>
        <w:t>Repolho (</w:t>
      </w:r>
      <w:proofErr w:type="spellStart"/>
      <w:r w:rsidR="00D73EA2" w:rsidRPr="009115BA">
        <w:rPr>
          <w:i/>
          <w:color w:val="595959" w:themeColor="text1" w:themeTint="A6"/>
          <w:sz w:val="22"/>
          <w:szCs w:val="22"/>
          <w:lang w:val="pt-BR"/>
        </w:rPr>
        <w:t>Brassica</w:t>
      </w:r>
      <w:proofErr w:type="spellEnd"/>
      <w:r w:rsidR="00D73EA2" w:rsidRPr="009115BA">
        <w:rPr>
          <w:i/>
          <w:color w:val="595959" w:themeColor="text1" w:themeTint="A6"/>
          <w:sz w:val="22"/>
          <w:szCs w:val="22"/>
          <w:lang w:val="pt-BR"/>
        </w:rPr>
        <w:t xml:space="preserve"> </w:t>
      </w:r>
      <w:proofErr w:type="spellStart"/>
      <w:r w:rsidR="00D73EA2" w:rsidRPr="009115BA">
        <w:rPr>
          <w:i/>
          <w:color w:val="595959" w:themeColor="text1" w:themeTint="A6"/>
          <w:sz w:val="22"/>
          <w:szCs w:val="22"/>
          <w:lang w:val="pt-BR"/>
        </w:rPr>
        <w:t>oleracea</w:t>
      </w:r>
      <w:proofErr w:type="spellEnd"/>
      <w:r w:rsidR="00D73EA2" w:rsidRPr="009115BA">
        <w:rPr>
          <w:color w:val="595959" w:themeColor="text1" w:themeTint="A6"/>
          <w:sz w:val="22"/>
          <w:szCs w:val="22"/>
          <w:lang w:val="pt-BR"/>
        </w:rPr>
        <w:t xml:space="preserve"> </w:t>
      </w:r>
      <w:proofErr w:type="spellStart"/>
      <w:proofErr w:type="gramStart"/>
      <w:r w:rsidR="00D73EA2" w:rsidRPr="009115BA">
        <w:rPr>
          <w:color w:val="595959" w:themeColor="text1" w:themeTint="A6"/>
          <w:sz w:val="22"/>
          <w:szCs w:val="22"/>
          <w:lang w:val="pt-BR"/>
        </w:rPr>
        <w:t>var.</w:t>
      </w:r>
      <w:proofErr w:type="spellEnd"/>
      <w:proofErr w:type="gramEnd"/>
      <w:r w:rsidR="00D73EA2" w:rsidRPr="009115BA">
        <w:rPr>
          <w:color w:val="595959" w:themeColor="text1" w:themeTint="A6"/>
          <w:sz w:val="22"/>
          <w:szCs w:val="22"/>
          <w:lang w:val="pt-BR"/>
        </w:rPr>
        <w:t xml:space="preserve"> </w:t>
      </w:r>
      <w:proofErr w:type="spellStart"/>
      <w:r w:rsidR="00D73EA2" w:rsidRPr="009115BA">
        <w:rPr>
          <w:color w:val="595959" w:themeColor="text1" w:themeTint="A6"/>
          <w:sz w:val="22"/>
          <w:szCs w:val="22"/>
          <w:lang w:val="pt-BR"/>
        </w:rPr>
        <w:t>capitata</w:t>
      </w:r>
      <w:proofErr w:type="spellEnd"/>
      <w:r w:rsidR="00D73EA2" w:rsidRPr="009115BA">
        <w:rPr>
          <w:color w:val="595959" w:themeColor="text1" w:themeTint="A6"/>
          <w:sz w:val="22"/>
          <w:szCs w:val="22"/>
          <w:lang w:val="pt-BR"/>
        </w:rPr>
        <w:t xml:space="preserve"> L.): qualidade fisiológica de sementes nuas e </w:t>
      </w:r>
      <w:proofErr w:type="spellStart"/>
      <w:r w:rsidR="00D73EA2" w:rsidRPr="009115BA">
        <w:rPr>
          <w:color w:val="595959" w:themeColor="text1" w:themeTint="A6"/>
          <w:sz w:val="22"/>
          <w:szCs w:val="22"/>
          <w:lang w:val="pt-BR"/>
        </w:rPr>
        <w:t>peletizadas</w:t>
      </w:r>
      <w:proofErr w:type="spellEnd"/>
      <w:r w:rsidR="00D73EA2" w:rsidRPr="009115BA">
        <w:rPr>
          <w:color w:val="595959" w:themeColor="text1" w:themeTint="A6"/>
          <w:sz w:val="22"/>
          <w:szCs w:val="22"/>
          <w:lang w:val="pt-BR"/>
        </w:rPr>
        <w:t xml:space="preserve"> e crescimento de plântulas.</w:t>
      </w:r>
    </w:p>
    <w:p w:rsidR="00D73EA2" w:rsidRPr="009115BA" w:rsidRDefault="00D73EA2" w:rsidP="00D73EA2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Responsável: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Adriana Ursulino Alves</w:t>
      </w:r>
    </w:p>
    <w:p w:rsidR="00D73EA2" w:rsidRPr="009115BA" w:rsidRDefault="00D73EA2" w:rsidP="00D73EA2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Vigência: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08/2011 a 07/2012</w:t>
      </w:r>
    </w:p>
    <w:p w:rsidR="00D73EA2" w:rsidRPr="009115BA" w:rsidRDefault="00D73EA2" w:rsidP="00D73EA2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Cadastro: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CPCE – 027/2011</w:t>
      </w:r>
    </w:p>
    <w:p w:rsidR="00D73EA2" w:rsidRPr="009115BA" w:rsidRDefault="00D73EA2" w:rsidP="00D73EA2">
      <w:pPr>
        <w:rPr>
          <w:sz w:val="22"/>
          <w:szCs w:val="22"/>
          <w:lang w:val="pt-BR"/>
        </w:rPr>
      </w:pPr>
    </w:p>
    <w:p w:rsidR="00762C9B" w:rsidRPr="009115BA" w:rsidRDefault="00762C9B" w:rsidP="00D73EA2">
      <w:pPr>
        <w:rPr>
          <w:sz w:val="22"/>
          <w:szCs w:val="22"/>
          <w:lang w:val="pt-BR"/>
        </w:rPr>
      </w:pPr>
    </w:p>
    <w:p w:rsidR="001E2E5F" w:rsidRPr="009115BA" w:rsidRDefault="001E2E5F" w:rsidP="001E2E5F">
      <w:p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28.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Parâmetros radiográficos e eletrocardiográficos de cutias (</w:t>
      </w:r>
      <w:proofErr w:type="spellStart"/>
      <w:r w:rsidRPr="009115BA">
        <w:rPr>
          <w:i/>
          <w:color w:val="595959" w:themeColor="text1" w:themeTint="A6"/>
          <w:sz w:val="22"/>
          <w:szCs w:val="22"/>
          <w:lang w:val="pt-BR"/>
        </w:rPr>
        <w:t>Dasyprocta</w:t>
      </w:r>
      <w:proofErr w:type="spellEnd"/>
      <w:r w:rsidRPr="009115BA">
        <w:rPr>
          <w:i/>
          <w:color w:val="595959" w:themeColor="text1" w:themeTint="A6"/>
          <w:sz w:val="22"/>
          <w:szCs w:val="22"/>
          <w:lang w:val="pt-BR"/>
        </w:rPr>
        <w:t xml:space="preserve"> </w:t>
      </w:r>
      <w:proofErr w:type="spellStart"/>
      <w:r w:rsidRPr="009115BA">
        <w:rPr>
          <w:i/>
          <w:color w:val="595959" w:themeColor="text1" w:themeTint="A6"/>
          <w:sz w:val="22"/>
          <w:szCs w:val="22"/>
          <w:lang w:val="pt-BR"/>
        </w:rPr>
        <w:t>prymnolopha</w:t>
      </w:r>
      <w:proofErr w:type="spellEnd"/>
      <w:r w:rsidRPr="009115BA">
        <w:rPr>
          <w:color w:val="595959" w:themeColor="text1" w:themeTint="A6"/>
          <w:sz w:val="22"/>
          <w:szCs w:val="22"/>
          <w:lang w:val="pt-BR"/>
        </w:rPr>
        <w:t xml:space="preserve">, </w:t>
      </w:r>
      <w:proofErr w:type="spellStart"/>
      <w:r w:rsidRPr="009115BA">
        <w:rPr>
          <w:color w:val="595959" w:themeColor="text1" w:themeTint="A6"/>
          <w:sz w:val="22"/>
          <w:szCs w:val="22"/>
          <w:lang w:val="pt-BR"/>
        </w:rPr>
        <w:t>Wagle</w:t>
      </w:r>
      <w:proofErr w:type="spellEnd"/>
      <w:r w:rsidRPr="009115BA">
        <w:rPr>
          <w:color w:val="595959" w:themeColor="text1" w:themeTint="A6"/>
          <w:sz w:val="22"/>
          <w:szCs w:val="22"/>
          <w:lang w:val="pt-BR"/>
        </w:rPr>
        <w:t xml:space="preserve"> 1831) mantidas em cativeiro.</w:t>
      </w:r>
    </w:p>
    <w:p w:rsidR="001E2E5F" w:rsidRPr="009115BA" w:rsidRDefault="001E2E5F" w:rsidP="001E2E5F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Responsável: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Flávio Ribeiro Alves</w:t>
      </w:r>
    </w:p>
    <w:p w:rsidR="001E2E5F" w:rsidRPr="009115BA" w:rsidRDefault="001E2E5F" w:rsidP="001E2E5F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Vigência: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2011 a 2013</w:t>
      </w:r>
    </w:p>
    <w:p w:rsidR="001E2E5F" w:rsidRPr="009115BA" w:rsidRDefault="001E2E5F" w:rsidP="001E2E5F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Cadastro: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CPCE – 028/2011</w:t>
      </w:r>
    </w:p>
    <w:p w:rsidR="00762C9B" w:rsidRPr="009115BA" w:rsidRDefault="00762C9B" w:rsidP="0077701F">
      <w:pPr>
        <w:rPr>
          <w:sz w:val="22"/>
          <w:szCs w:val="22"/>
          <w:lang w:val="pt-BR"/>
        </w:rPr>
      </w:pPr>
    </w:p>
    <w:p w:rsidR="001E2E5F" w:rsidRPr="009115BA" w:rsidRDefault="001E2E5F" w:rsidP="001E2E5F">
      <w:p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29.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Isolamento, cultivo e diferenciação de células-tronco </w:t>
      </w:r>
      <w:proofErr w:type="spellStart"/>
      <w:r w:rsidRPr="009115BA">
        <w:rPr>
          <w:color w:val="595959" w:themeColor="text1" w:themeTint="A6"/>
          <w:sz w:val="22"/>
          <w:szCs w:val="22"/>
          <w:lang w:val="pt-BR"/>
        </w:rPr>
        <w:t>mesenquimais</w:t>
      </w:r>
      <w:proofErr w:type="spellEnd"/>
      <w:r w:rsidRPr="009115BA">
        <w:rPr>
          <w:color w:val="595959" w:themeColor="text1" w:themeTint="A6"/>
          <w:sz w:val="22"/>
          <w:szCs w:val="22"/>
          <w:lang w:val="pt-BR"/>
        </w:rPr>
        <w:t xml:space="preserve"> </w:t>
      </w:r>
      <w:r w:rsidR="007A44C4" w:rsidRPr="009115BA">
        <w:rPr>
          <w:color w:val="595959" w:themeColor="text1" w:themeTint="A6"/>
          <w:sz w:val="22"/>
          <w:szCs w:val="22"/>
          <w:lang w:val="pt-BR"/>
        </w:rPr>
        <w:t>provenientes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da polpa dentária de cutias (</w:t>
      </w:r>
      <w:proofErr w:type="spellStart"/>
      <w:r w:rsidRPr="009115BA">
        <w:rPr>
          <w:i/>
          <w:color w:val="595959" w:themeColor="text1" w:themeTint="A6"/>
          <w:sz w:val="22"/>
          <w:szCs w:val="22"/>
          <w:lang w:val="pt-BR"/>
        </w:rPr>
        <w:t>Dasyprocta</w:t>
      </w:r>
      <w:proofErr w:type="spellEnd"/>
      <w:r w:rsidRPr="009115BA">
        <w:rPr>
          <w:i/>
          <w:color w:val="595959" w:themeColor="text1" w:themeTint="A6"/>
          <w:sz w:val="22"/>
          <w:szCs w:val="22"/>
          <w:lang w:val="pt-BR"/>
        </w:rPr>
        <w:t xml:space="preserve"> </w:t>
      </w:r>
      <w:proofErr w:type="spellStart"/>
      <w:r w:rsidRPr="009115BA">
        <w:rPr>
          <w:i/>
          <w:color w:val="595959" w:themeColor="text1" w:themeTint="A6"/>
          <w:sz w:val="22"/>
          <w:szCs w:val="22"/>
          <w:lang w:val="pt-BR"/>
        </w:rPr>
        <w:t>prymnoloph</w:t>
      </w:r>
      <w:proofErr w:type="spellEnd"/>
      <w:r w:rsidRPr="009115BA">
        <w:rPr>
          <w:i/>
          <w:color w:val="595959" w:themeColor="text1" w:themeTint="A6"/>
          <w:sz w:val="22"/>
          <w:szCs w:val="22"/>
          <w:lang w:val="pt-BR"/>
        </w:rPr>
        <w:t xml:space="preserve">, </w:t>
      </w:r>
      <w:proofErr w:type="spellStart"/>
      <w:r w:rsidRPr="009115BA">
        <w:rPr>
          <w:color w:val="595959" w:themeColor="text1" w:themeTint="A6"/>
          <w:sz w:val="22"/>
          <w:szCs w:val="22"/>
          <w:lang w:val="pt-BR"/>
        </w:rPr>
        <w:t>Wagle</w:t>
      </w:r>
      <w:proofErr w:type="spellEnd"/>
      <w:r w:rsidRPr="009115BA">
        <w:rPr>
          <w:color w:val="595959" w:themeColor="text1" w:themeTint="A6"/>
          <w:sz w:val="22"/>
          <w:szCs w:val="22"/>
          <w:lang w:val="pt-BR"/>
        </w:rPr>
        <w:t xml:space="preserve"> 1831).</w:t>
      </w:r>
    </w:p>
    <w:p w:rsidR="001E2E5F" w:rsidRPr="009115BA" w:rsidRDefault="001E2E5F" w:rsidP="001E2E5F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Responsável: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Flávio Ribeiro Alves</w:t>
      </w:r>
    </w:p>
    <w:p w:rsidR="001E2E5F" w:rsidRPr="009115BA" w:rsidRDefault="001E2E5F" w:rsidP="001E2E5F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Vigência: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2011 a 2013</w:t>
      </w:r>
    </w:p>
    <w:p w:rsidR="001E2E5F" w:rsidRPr="009115BA" w:rsidRDefault="001E2E5F" w:rsidP="001E2E5F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Cadastro: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CPCE – 029/2011</w:t>
      </w:r>
    </w:p>
    <w:p w:rsidR="001E2E5F" w:rsidRPr="009115BA" w:rsidRDefault="001E2E5F" w:rsidP="0077701F">
      <w:pPr>
        <w:rPr>
          <w:sz w:val="22"/>
          <w:szCs w:val="22"/>
          <w:lang w:val="pt-BR"/>
        </w:rPr>
      </w:pPr>
    </w:p>
    <w:p w:rsidR="002A79D9" w:rsidRPr="009115BA" w:rsidRDefault="002A79D9" w:rsidP="002A79D9">
      <w:p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30.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Análise microbiológica de produtos regionais destinados a alimentação humana comercializados no Vale do </w:t>
      </w:r>
      <w:proofErr w:type="spellStart"/>
      <w:r w:rsidRPr="009115BA">
        <w:rPr>
          <w:color w:val="595959" w:themeColor="text1" w:themeTint="A6"/>
          <w:sz w:val="22"/>
          <w:szCs w:val="22"/>
          <w:lang w:val="pt-BR"/>
        </w:rPr>
        <w:t>Gurguéia</w:t>
      </w:r>
      <w:proofErr w:type="spellEnd"/>
      <w:r w:rsidRPr="009115BA">
        <w:rPr>
          <w:color w:val="595959" w:themeColor="text1" w:themeTint="A6"/>
          <w:sz w:val="22"/>
          <w:szCs w:val="22"/>
          <w:lang w:val="pt-BR"/>
        </w:rPr>
        <w:t>.</w:t>
      </w:r>
    </w:p>
    <w:p w:rsidR="002A79D9" w:rsidRPr="009115BA" w:rsidRDefault="002A79D9" w:rsidP="002A79D9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Responsável: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Janaina de Fátima Saraiva Cardoso</w:t>
      </w:r>
    </w:p>
    <w:p w:rsidR="002A79D9" w:rsidRPr="009115BA" w:rsidRDefault="002A79D9" w:rsidP="002A79D9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Vigência: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2011 a 2013</w:t>
      </w:r>
    </w:p>
    <w:p w:rsidR="002A79D9" w:rsidRPr="009115BA" w:rsidRDefault="002A79D9" w:rsidP="002A79D9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Cadastro: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CPCE – 030/2011</w:t>
      </w:r>
    </w:p>
    <w:p w:rsidR="00574C2C" w:rsidRPr="009115BA" w:rsidRDefault="00574C2C" w:rsidP="00574C2C">
      <w:pPr>
        <w:rPr>
          <w:color w:val="595959" w:themeColor="text1" w:themeTint="A6"/>
          <w:sz w:val="22"/>
          <w:szCs w:val="22"/>
          <w:lang w:val="pt-BR"/>
        </w:rPr>
      </w:pPr>
    </w:p>
    <w:p w:rsidR="0035343C" w:rsidRDefault="003879C4" w:rsidP="0077701F">
      <w:pPr>
        <w:rPr>
          <w:color w:val="595959" w:themeColor="text1" w:themeTint="A6"/>
          <w:sz w:val="22"/>
          <w:szCs w:val="22"/>
          <w:lang w:val="pt-BR"/>
        </w:rPr>
      </w:pPr>
      <w:r w:rsidRPr="003879C4">
        <w:rPr>
          <w:b/>
          <w:color w:val="595959" w:themeColor="text1" w:themeTint="A6"/>
          <w:sz w:val="22"/>
          <w:szCs w:val="22"/>
          <w:lang w:val="pt-BR"/>
        </w:rPr>
        <w:t xml:space="preserve">31. </w:t>
      </w:r>
      <w:r>
        <w:rPr>
          <w:color w:val="595959" w:themeColor="text1" w:themeTint="A6"/>
          <w:sz w:val="22"/>
          <w:szCs w:val="22"/>
          <w:lang w:val="pt-BR"/>
        </w:rPr>
        <w:t>Desenvolvimento de plataforma digital português-inglês de termos técnicos em Ciências Agrárias.</w:t>
      </w:r>
    </w:p>
    <w:p w:rsidR="003879C4" w:rsidRDefault="003879C4" w:rsidP="003879C4">
      <w:pPr>
        <w:pStyle w:val="PargrafodaLista"/>
        <w:numPr>
          <w:ilvl w:val="0"/>
          <w:numId w:val="26"/>
        </w:numPr>
        <w:rPr>
          <w:b/>
          <w:color w:val="595959" w:themeColor="text1" w:themeTint="A6"/>
          <w:sz w:val="22"/>
          <w:szCs w:val="22"/>
          <w:lang w:val="pt-BR"/>
        </w:rPr>
      </w:pPr>
      <w:r>
        <w:rPr>
          <w:b/>
          <w:color w:val="595959" w:themeColor="text1" w:themeTint="A6"/>
          <w:sz w:val="22"/>
          <w:szCs w:val="22"/>
          <w:lang w:val="pt-BR"/>
        </w:rPr>
        <w:t xml:space="preserve">Responsável: </w:t>
      </w:r>
      <w:r>
        <w:rPr>
          <w:color w:val="595959" w:themeColor="text1" w:themeTint="A6"/>
          <w:sz w:val="22"/>
          <w:szCs w:val="22"/>
          <w:lang w:val="pt-BR"/>
        </w:rPr>
        <w:t xml:space="preserve">Ítalo </w:t>
      </w:r>
      <w:proofErr w:type="spellStart"/>
      <w:r>
        <w:rPr>
          <w:color w:val="595959" w:themeColor="text1" w:themeTint="A6"/>
          <w:sz w:val="22"/>
          <w:szCs w:val="22"/>
          <w:lang w:val="pt-BR"/>
        </w:rPr>
        <w:t>Hebert</w:t>
      </w:r>
      <w:proofErr w:type="spellEnd"/>
      <w:r>
        <w:rPr>
          <w:color w:val="595959" w:themeColor="text1" w:themeTint="A6"/>
          <w:sz w:val="22"/>
          <w:szCs w:val="22"/>
          <w:lang w:val="pt-BR"/>
        </w:rPr>
        <w:t xml:space="preserve"> Lucena Cavalcante</w:t>
      </w:r>
    </w:p>
    <w:p w:rsidR="003879C4" w:rsidRDefault="003879C4" w:rsidP="003879C4">
      <w:pPr>
        <w:pStyle w:val="PargrafodaLista"/>
        <w:numPr>
          <w:ilvl w:val="0"/>
          <w:numId w:val="26"/>
        </w:numPr>
        <w:rPr>
          <w:b/>
          <w:color w:val="595959" w:themeColor="text1" w:themeTint="A6"/>
          <w:sz w:val="22"/>
          <w:szCs w:val="22"/>
          <w:lang w:val="pt-BR"/>
        </w:rPr>
      </w:pPr>
      <w:r>
        <w:rPr>
          <w:b/>
          <w:color w:val="595959" w:themeColor="text1" w:themeTint="A6"/>
          <w:sz w:val="22"/>
          <w:szCs w:val="22"/>
          <w:lang w:val="pt-BR"/>
        </w:rPr>
        <w:t>Vigência:</w:t>
      </w:r>
      <w:r>
        <w:rPr>
          <w:color w:val="595959" w:themeColor="text1" w:themeTint="A6"/>
          <w:sz w:val="22"/>
          <w:szCs w:val="22"/>
          <w:lang w:val="pt-BR"/>
        </w:rPr>
        <w:t xml:space="preserve"> 2011 a 2014</w:t>
      </w:r>
    </w:p>
    <w:p w:rsidR="003879C4" w:rsidRPr="009F658C" w:rsidRDefault="003879C4" w:rsidP="003879C4">
      <w:pPr>
        <w:pStyle w:val="PargrafodaLista"/>
        <w:numPr>
          <w:ilvl w:val="0"/>
          <w:numId w:val="26"/>
        </w:numPr>
        <w:rPr>
          <w:b/>
          <w:color w:val="595959" w:themeColor="text1" w:themeTint="A6"/>
          <w:sz w:val="22"/>
          <w:szCs w:val="22"/>
          <w:lang w:val="pt-BR"/>
        </w:rPr>
      </w:pPr>
      <w:r>
        <w:rPr>
          <w:b/>
          <w:color w:val="595959" w:themeColor="text1" w:themeTint="A6"/>
          <w:sz w:val="22"/>
          <w:szCs w:val="22"/>
          <w:lang w:val="pt-BR"/>
        </w:rPr>
        <w:t xml:space="preserve">Cadastro: </w:t>
      </w:r>
      <w:r>
        <w:rPr>
          <w:color w:val="595959" w:themeColor="text1" w:themeTint="A6"/>
          <w:sz w:val="22"/>
          <w:szCs w:val="22"/>
          <w:lang w:val="pt-BR"/>
        </w:rPr>
        <w:t>CPCE – 031/2011</w:t>
      </w:r>
    </w:p>
    <w:p w:rsidR="009F658C" w:rsidRDefault="009F658C" w:rsidP="009F658C">
      <w:pPr>
        <w:pStyle w:val="PargrafodaLista"/>
        <w:ind w:left="786"/>
        <w:rPr>
          <w:b/>
          <w:color w:val="595959" w:themeColor="text1" w:themeTint="A6"/>
          <w:sz w:val="22"/>
          <w:szCs w:val="22"/>
          <w:lang w:val="pt-BR"/>
        </w:rPr>
      </w:pPr>
    </w:p>
    <w:p w:rsidR="003879C4" w:rsidRDefault="003879C4" w:rsidP="003879C4">
      <w:pPr>
        <w:rPr>
          <w:color w:val="595959" w:themeColor="text1" w:themeTint="A6"/>
          <w:sz w:val="22"/>
          <w:szCs w:val="22"/>
          <w:lang w:val="pt-BR"/>
        </w:rPr>
      </w:pPr>
      <w:r>
        <w:rPr>
          <w:b/>
          <w:color w:val="595959" w:themeColor="text1" w:themeTint="A6"/>
          <w:sz w:val="22"/>
          <w:szCs w:val="22"/>
          <w:lang w:val="pt-BR"/>
        </w:rPr>
        <w:t xml:space="preserve">32.  </w:t>
      </w:r>
      <w:r w:rsidR="009F658C">
        <w:rPr>
          <w:color w:val="595959" w:themeColor="text1" w:themeTint="A6"/>
          <w:sz w:val="22"/>
          <w:szCs w:val="22"/>
          <w:lang w:val="pt-BR"/>
        </w:rPr>
        <w:t>Utilização de enzimas nas rações com levedura de cana para frangos de corte.</w:t>
      </w:r>
    </w:p>
    <w:p w:rsidR="009F658C" w:rsidRPr="009F658C" w:rsidRDefault="009F658C" w:rsidP="009F658C">
      <w:pPr>
        <w:pStyle w:val="PargrafodaLista"/>
        <w:numPr>
          <w:ilvl w:val="0"/>
          <w:numId w:val="27"/>
        </w:numPr>
        <w:rPr>
          <w:color w:val="595959" w:themeColor="text1" w:themeTint="A6"/>
          <w:sz w:val="22"/>
          <w:szCs w:val="22"/>
          <w:lang w:val="pt-BR"/>
        </w:rPr>
      </w:pPr>
      <w:r>
        <w:rPr>
          <w:b/>
          <w:color w:val="595959" w:themeColor="text1" w:themeTint="A6"/>
          <w:sz w:val="22"/>
          <w:szCs w:val="22"/>
          <w:lang w:val="pt-BR"/>
        </w:rPr>
        <w:t>Responsável:</w:t>
      </w:r>
      <w:r>
        <w:rPr>
          <w:color w:val="595959" w:themeColor="text1" w:themeTint="A6"/>
          <w:sz w:val="22"/>
          <w:szCs w:val="22"/>
          <w:lang w:val="pt-BR"/>
        </w:rPr>
        <w:t xml:space="preserve"> </w:t>
      </w:r>
      <w:proofErr w:type="spellStart"/>
      <w:r w:rsidR="007366E1">
        <w:rPr>
          <w:color w:val="595959" w:themeColor="text1" w:themeTint="A6"/>
          <w:sz w:val="22"/>
          <w:szCs w:val="22"/>
          <w:lang w:val="pt-BR"/>
        </w:rPr>
        <w:t>Stélio</w:t>
      </w:r>
      <w:proofErr w:type="spellEnd"/>
      <w:r w:rsidR="007366E1">
        <w:rPr>
          <w:color w:val="595959" w:themeColor="text1" w:themeTint="A6"/>
          <w:sz w:val="22"/>
          <w:szCs w:val="22"/>
          <w:lang w:val="pt-BR"/>
        </w:rPr>
        <w:t xml:space="preserve"> Bezerra Pinheiro de Lima</w:t>
      </w:r>
    </w:p>
    <w:p w:rsidR="009F658C" w:rsidRPr="009F658C" w:rsidRDefault="009F658C" w:rsidP="009F658C">
      <w:pPr>
        <w:pStyle w:val="PargrafodaLista"/>
        <w:numPr>
          <w:ilvl w:val="0"/>
          <w:numId w:val="27"/>
        </w:numPr>
        <w:rPr>
          <w:color w:val="595959" w:themeColor="text1" w:themeTint="A6"/>
          <w:sz w:val="22"/>
          <w:szCs w:val="22"/>
          <w:lang w:val="pt-BR"/>
        </w:rPr>
      </w:pPr>
      <w:r>
        <w:rPr>
          <w:b/>
          <w:color w:val="595959" w:themeColor="text1" w:themeTint="A6"/>
          <w:sz w:val="22"/>
          <w:szCs w:val="22"/>
          <w:lang w:val="pt-BR"/>
        </w:rPr>
        <w:t>Vigência:</w:t>
      </w:r>
      <w:r w:rsidR="007366E1">
        <w:rPr>
          <w:b/>
          <w:color w:val="595959" w:themeColor="text1" w:themeTint="A6"/>
          <w:sz w:val="22"/>
          <w:szCs w:val="22"/>
          <w:lang w:val="pt-BR"/>
        </w:rPr>
        <w:t xml:space="preserve"> </w:t>
      </w:r>
      <w:r w:rsidR="007366E1">
        <w:rPr>
          <w:color w:val="595959" w:themeColor="text1" w:themeTint="A6"/>
          <w:sz w:val="22"/>
          <w:szCs w:val="22"/>
          <w:lang w:val="pt-BR"/>
        </w:rPr>
        <w:t>2011 a 2015</w:t>
      </w:r>
    </w:p>
    <w:p w:rsidR="009F658C" w:rsidRDefault="009F658C" w:rsidP="009F658C">
      <w:pPr>
        <w:pStyle w:val="PargrafodaLista"/>
        <w:numPr>
          <w:ilvl w:val="0"/>
          <w:numId w:val="27"/>
        </w:numPr>
        <w:rPr>
          <w:color w:val="595959" w:themeColor="text1" w:themeTint="A6"/>
          <w:sz w:val="22"/>
          <w:szCs w:val="22"/>
          <w:lang w:val="pt-BR"/>
        </w:rPr>
      </w:pPr>
      <w:r>
        <w:rPr>
          <w:b/>
          <w:color w:val="595959" w:themeColor="text1" w:themeTint="A6"/>
          <w:sz w:val="22"/>
          <w:szCs w:val="22"/>
          <w:lang w:val="pt-BR"/>
        </w:rPr>
        <w:t>Cadastro:</w:t>
      </w:r>
      <w:r w:rsidR="007366E1">
        <w:rPr>
          <w:color w:val="595959" w:themeColor="text1" w:themeTint="A6"/>
          <w:sz w:val="22"/>
          <w:szCs w:val="22"/>
          <w:lang w:val="pt-BR"/>
        </w:rPr>
        <w:t xml:space="preserve"> CPCE-032/2011</w:t>
      </w:r>
    </w:p>
    <w:p w:rsidR="00A24DE5" w:rsidRPr="009F658C" w:rsidRDefault="00A24DE5" w:rsidP="00A24DE5">
      <w:pPr>
        <w:pStyle w:val="PargrafodaLista"/>
        <w:rPr>
          <w:color w:val="595959" w:themeColor="text1" w:themeTint="A6"/>
          <w:sz w:val="22"/>
          <w:szCs w:val="22"/>
          <w:lang w:val="pt-BR"/>
        </w:rPr>
      </w:pPr>
    </w:p>
    <w:p w:rsidR="00A24DE5" w:rsidRDefault="00A24DE5" w:rsidP="00A24DE5">
      <w:pPr>
        <w:rPr>
          <w:color w:val="595959" w:themeColor="text1" w:themeTint="A6"/>
          <w:sz w:val="22"/>
          <w:szCs w:val="22"/>
          <w:lang w:val="pt-BR"/>
        </w:rPr>
      </w:pPr>
      <w:r>
        <w:rPr>
          <w:b/>
          <w:color w:val="595959" w:themeColor="text1" w:themeTint="A6"/>
          <w:sz w:val="22"/>
          <w:szCs w:val="22"/>
          <w:lang w:val="pt-BR"/>
        </w:rPr>
        <w:t xml:space="preserve">33.  </w:t>
      </w:r>
      <w:r>
        <w:rPr>
          <w:color w:val="595959" w:themeColor="text1" w:themeTint="A6"/>
          <w:sz w:val="22"/>
          <w:szCs w:val="22"/>
          <w:lang w:val="pt-BR"/>
        </w:rPr>
        <w:t>Resposta do repolho à adubação de boro em Latossolo Amarelo no município de Bom Jesus - PI.</w:t>
      </w:r>
    </w:p>
    <w:p w:rsidR="00A24DE5" w:rsidRPr="009F658C" w:rsidRDefault="00A24DE5" w:rsidP="00A24DE5">
      <w:pPr>
        <w:pStyle w:val="PargrafodaLista"/>
        <w:numPr>
          <w:ilvl w:val="0"/>
          <w:numId w:val="27"/>
        </w:numPr>
        <w:rPr>
          <w:color w:val="595959" w:themeColor="text1" w:themeTint="A6"/>
          <w:sz w:val="22"/>
          <w:szCs w:val="22"/>
          <w:lang w:val="pt-BR"/>
        </w:rPr>
      </w:pPr>
      <w:r>
        <w:rPr>
          <w:b/>
          <w:color w:val="595959" w:themeColor="text1" w:themeTint="A6"/>
          <w:sz w:val="22"/>
          <w:szCs w:val="22"/>
          <w:lang w:val="pt-BR"/>
        </w:rPr>
        <w:t>Responsável:</w:t>
      </w:r>
      <w:r>
        <w:rPr>
          <w:color w:val="595959" w:themeColor="text1" w:themeTint="A6"/>
          <w:sz w:val="22"/>
          <w:szCs w:val="22"/>
          <w:lang w:val="pt-BR"/>
        </w:rPr>
        <w:t xml:space="preserve"> Adriana Ursulino Alves</w:t>
      </w:r>
    </w:p>
    <w:p w:rsidR="00A24DE5" w:rsidRPr="009F658C" w:rsidRDefault="00A24DE5" w:rsidP="00A24DE5">
      <w:pPr>
        <w:pStyle w:val="PargrafodaLista"/>
        <w:numPr>
          <w:ilvl w:val="0"/>
          <w:numId w:val="27"/>
        </w:numPr>
        <w:rPr>
          <w:color w:val="595959" w:themeColor="text1" w:themeTint="A6"/>
          <w:sz w:val="22"/>
          <w:szCs w:val="22"/>
          <w:lang w:val="pt-BR"/>
        </w:rPr>
      </w:pPr>
      <w:r>
        <w:rPr>
          <w:b/>
          <w:color w:val="595959" w:themeColor="text1" w:themeTint="A6"/>
          <w:sz w:val="22"/>
          <w:szCs w:val="22"/>
          <w:lang w:val="pt-BR"/>
        </w:rPr>
        <w:t xml:space="preserve">Vigência: </w:t>
      </w:r>
      <w:r w:rsidRPr="00A24DE5">
        <w:rPr>
          <w:color w:val="595959" w:themeColor="text1" w:themeTint="A6"/>
          <w:sz w:val="22"/>
          <w:szCs w:val="22"/>
          <w:lang w:val="pt-BR"/>
        </w:rPr>
        <w:t>agosto/</w:t>
      </w:r>
      <w:r>
        <w:rPr>
          <w:color w:val="595959" w:themeColor="text1" w:themeTint="A6"/>
          <w:sz w:val="22"/>
          <w:szCs w:val="22"/>
          <w:lang w:val="pt-BR"/>
        </w:rPr>
        <w:t>2011 a julho/2012</w:t>
      </w:r>
    </w:p>
    <w:p w:rsidR="00A24DE5" w:rsidRDefault="00A24DE5" w:rsidP="00A24DE5">
      <w:pPr>
        <w:pStyle w:val="PargrafodaLista"/>
        <w:numPr>
          <w:ilvl w:val="0"/>
          <w:numId w:val="27"/>
        </w:numPr>
        <w:rPr>
          <w:color w:val="595959" w:themeColor="text1" w:themeTint="A6"/>
          <w:sz w:val="22"/>
          <w:szCs w:val="22"/>
          <w:lang w:val="pt-BR"/>
        </w:rPr>
      </w:pPr>
      <w:r>
        <w:rPr>
          <w:b/>
          <w:color w:val="595959" w:themeColor="text1" w:themeTint="A6"/>
          <w:sz w:val="22"/>
          <w:szCs w:val="22"/>
          <w:lang w:val="pt-BR"/>
        </w:rPr>
        <w:t>Cadastro:</w:t>
      </w:r>
      <w:r>
        <w:rPr>
          <w:color w:val="595959" w:themeColor="text1" w:themeTint="A6"/>
          <w:sz w:val="22"/>
          <w:szCs w:val="22"/>
          <w:lang w:val="pt-BR"/>
        </w:rPr>
        <w:t xml:space="preserve"> CPCE-033/2011</w:t>
      </w:r>
    </w:p>
    <w:p w:rsidR="00AC3C1C" w:rsidRDefault="00AC3C1C" w:rsidP="00AC3C1C">
      <w:pPr>
        <w:rPr>
          <w:color w:val="595959" w:themeColor="text1" w:themeTint="A6"/>
          <w:sz w:val="22"/>
          <w:szCs w:val="22"/>
          <w:lang w:val="pt-BR"/>
        </w:rPr>
      </w:pPr>
      <w:r>
        <w:rPr>
          <w:b/>
          <w:color w:val="595959" w:themeColor="text1" w:themeTint="A6"/>
          <w:sz w:val="22"/>
          <w:szCs w:val="22"/>
          <w:lang w:val="pt-BR"/>
        </w:rPr>
        <w:lastRenderedPageBreak/>
        <w:t xml:space="preserve">34.  </w:t>
      </w:r>
      <w:r>
        <w:rPr>
          <w:color w:val="595959" w:themeColor="text1" w:themeTint="A6"/>
          <w:sz w:val="22"/>
          <w:szCs w:val="22"/>
          <w:lang w:val="pt-BR"/>
        </w:rPr>
        <w:t>Tipo de bebedouro sobre a digestibilidade de nutrientes e desempenho de frangos de corte.</w:t>
      </w:r>
    </w:p>
    <w:p w:rsidR="00AC3C1C" w:rsidRPr="009F658C" w:rsidRDefault="00AC3C1C" w:rsidP="00AC3C1C">
      <w:pPr>
        <w:pStyle w:val="PargrafodaLista"/>
        <w:numPr>
          <w:ilvl w:val="0"/>
          <w:numId w:val="27"/>
        </w:numPr>
        <w:rPr>
          <w:color w:val="595959" w:themeColor="text1" w:themeTint="A6"/>
          <w:sz w:val="22"/>
          <w:szCs w:val="22"/>
          <w:lang w:val="pt-BR"/>
        </w:rPr>
      </w:pPr>
      <w:r>
        <w:rPr>
          <w:b/>
          <w:color w:val="595959" w:themeColor="text1" w:themeTint="A6"/>
          <w:sz w:val="22"/>
          <w:szCs w:val="22"/>
          <w:lang w:val="pt-BR"/>
        </w:rPr>
        <w:t>Responsável:</w:t>
      </w:r>
      <w:r>
        <w:rPr>
          <w:color w:val="595959" w:themeColor="text1" w:themeTint="A6"/>
          <w:sz w:val="22"/>
          <w:szCs w:val="22"/>
          <w:lang w:val="pt-BR"/>
        </w:rPr>
        <w:t xml:space="preserve"> Leilane Rocha Barros Dourado </w:t>
      </w:r>
    </w:p>
    <w:p w:rsidR="00AC3C1C" w:rsidRPr="009F658C" w:rsidRDefault="00AC3C1C" w:rsidP="00AC3C1C">
      <w:pPr>
        <w:pStyle w:val="PargrafodaLista"/>
        <w:numPr>
          <w:ilvl w:val="0"/>
          <w:numId w:val="27"/>
        </w:numPr>
        <w:rPr>
          <w:color w:val="595959" w:themeColor="text1" w:themeTint="A6"/>
          <w:sz w:val="22"/>
          <w:szCs w:val="22"/>
          <w:lang w:val="pt-BR"/>
        </w:rPr>
      </w:pPr>
      <w:r>
        <w:rPr>
          <w:b/>
          <w:color w:val="595959" w:themeColor="text1" w:themeTint="A6"/>
          <w:sz w:val="22"/>
          <w:szCs w:val="22"/>
          <w:lang w:val="pt-BR"/>
        </w:rPr>
        <w:t xml:space="preserve">Vigência: </w:t>
      </w:r>
      <w:r>
        <w:rPr>
          <w:color w:val="595959" w:themeColor="text1" w:themeTint="A6"/>
          <w:sz w:val="22"/>
          <w:szCs w:val="22"/>
          <w:lang w:val="pt-BR"/>
        </w:rPr>
        <w:t>2012 a 2012</w:t>
      </w:r>
    </w:p>
    <w:p w:rsidR="00AC3C1C" w:rsidRDefault="00AC3C1C" w:rsidP="00AC3C1C">
      <w:pPr>
        <w:pStyle w:val="PargrafodaLista"/>
        <w:numPr>
          <w:ilvl w:val="0"/>
          <w:numId w:val="27"/>
        </w:numPr>
        <w:rPr>
          <w:color w:val="595959" w:themeColor="text1" w:themeTint="A6"/>
          <w:sz w:val="22"/>
          <w:szCs w:val="22"/>
          <w:lang w:val="pt-BR"/>
        </w:rPr>
      </w:pPr>
      <w:r>
        <w:rPr>
          <w:b/>
          <w:color w:val="595959" w:themeColor="text1" w:themeTint="A6"/>
          <w:sz w:val="22"/>
          <w:szCs w:val="22"/>
          <w:lang w:val="pt-BR"/>
        </w:rPr>
        <w:t>Cadastro:</w:t>
      </w:r>
      <w:r>
        <w:rPr>
          <w:color w:val="595959" w:themeColor="text1" w:themeTint="A6"/>
          <w:sz w:val="22"/>
          <w:szCs w:val="22"/>
          <w:lang w:val="pt-BR"/>
        </w:rPr>
        <w:t xml:space="preserve"> CPCE-034/2011</w:t>
      </w:r>
    </w:p>
    <w:p w:rsidR="00AC3C1C" w:rsidRDefault="00AC3C1C" w:rsidP="00AC3C1C">
      <w:pPr>
        <w:pStyle w:val="PargrafodaLista"/>
        <w:rPr>
          <w:color w:val="595959" w:themeColor="text1" w:themeTint="A6"/>
          <w:sz w:val="22"/>
          <w:szCs w:val="22"/>
          <w:lang w:val="pt-BR"/>
        </w:rPr>
      </w:pPr>
    </w:p>
    <w:p w:rsidR="00A24DE5" w:rsidRPr="009F658C" w:rsidRDefault="00A24DE5" w:rsidP="00A24DE5">
      <w:pPr>
        <w:pStyle w:val="PargrafodaLista"/>
        <w:rPr>
          <w:color w:val="595959" w:themeColor="text1" w:themeTint="A6"/>
          <w:sz w:val="22"/>
          <w:szCs w:val="22"/>
          <w:lang w:val="pt-BR"/>
        </w:rPr>
      </w:pPr>
    </w:p>
    <w:p w:rsidR="002D48FF" w:rsidRPr="009115BA" w:rsidRDefault="002D48FF" w:rsidP="0077701F">
      <w:pPr>
        <w:rPr>
          <w:sz w:val="22"/>
          <w:szCs w:val="22"/>
          <w:lang w:val="pt-BR"/>
        </w:rPr>
      </w:pPr>
    </w:p>
    <w:sectPr w:rsidR="002D48FF" w:rsidRPr="009115BA" w:rsidSect="00857750">
      <w:headerReference w:type="even" r:id="rId10"/>
      <w:headerReference w:type="default" r:id="rId11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F42" w:rsidRDefault="00223F42">
      <w:r>
        <w:separator/>
      </w:r>
    </w:p>
  </w:endnote>
  <w:endnote w:type="continuationSeparator" w:id="0">
    <w:p w:rsidR="00223F42" w:rsidRDefault="00223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F42" w:rsidRDefault="00223F42">
      <w:r>
        <w:separator/>
      </w:r>
    </w:p>
  </w:footnote>
  <w:footnote w:type="continuationSeparator" w:id="0">
    <w:p w:rsidR="00223F42" w:rsidRDefault="00223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0B" w:rsidRDefault="00D80069" w:rsidP="0055702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749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490B" w:rsidRDefault="00E7490B" w:rsidP="0091235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0B" w:rsidRDefault="00E7490B" w:rsidP="00912357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4B9"/>
    <w:multiLevelType w:val="hybridMultilevel"/>
    <w:tmpl w:val="DBD6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7E88"/>
    <w:multiLevelType w:val="multilevel"/>
    <w:tmpl w:val="4B601C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01481"/>
    <w:multiLevelType w:val="hybridMultilevel"/>
    <w:tmpl w:val="798A01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F24D5"/>
    <w:multiLevelType w:val="hybridMultilevel"/>
    <w:tmpl w:val="89EA46FA"/>
    <w:lvl w:ilvl="0" w:tplc="9BF803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3469A6"/>
    <w:multiLevelType w:val="hybridMultilevel"/>
    <w:tmpl w:val="8308631C"/>
    <w:lvl w:ilvl="0" w:tplc="543C17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40DFD"/>
    <w:multiLevelType w:val="multilevel"/>
    <w:tmpl w:val="4B601C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CE3CD0"/>
    <w:multiLevelType w:val="hybridMultilevel"/>
    <w:tmpl w:val="4CD865DC"/>
    <w:lvl w:ilvl="0" w:tplc="318892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93165"/>
    <w:multiLevelType w:val="hybridMultilevel"/>
    <w:tmpl w:val="4B601C6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34F44"/>
    <w:multiLevelType w:val="hybridMultilevel"/>
    <w:tmpl w:val="5C04931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8A6B03"/>
    <w:multiLevelType w:val="multilevel"/>
    <w:tmpl w:val="F7FAC8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A71D1B"/>
    <w:multiLevelType w:val="multilevel"/>
    <w:tmpl w:val="4B601C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125350"/>
    <w:multiLevelType w:val="hybridMultilevel"/>
    <w:tmpl w:val="E9BA093E"/>
    <w:lvl w:ilvl="0" w:tplc="2BCECC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30203C"/>
    <w:multiLevelType w:val="hybridMultilevel"/>
    <w:tmpl w:val="9590205A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10CFB"/>
    <w:multiLevelType w:val="hybridMultilevel"/>
    <w:tmpl w:val="DBE8E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C2968"/>
    <w:multiLevelType w:val="hybridMultilevel"/>
    <w:tmpl w:val="9A1A5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16D17"/>
    <w:multiLevelType w:val="hybridMultilevel"/>
    <w:tmpl w:val="8E4444A8"/>
    <w:lvl w:ilvl="0" w:tplc="84ECC2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5F570F"/>
    <w:multiLevelType w:val="hybridMultilevel"/>
    <w:tmpl w:val="3D069B86"/>
    <w:lvl w:ilvl="0" w:tplc="741009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485553"/>
    <w:multiLevelType w:val="multilevel"/>
    <w:tmpl w:val="4B601C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521D9A"/>
    <w:multiLevelType w:val="hybridMultilevel"/>
    <w:tmpl w:val="E5DA7E1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717BD"/>
    <w:multiLevelType w:val="hybridMultilevel"/>
    <w:tmpl w:val="B8C019DC"/>
    <w:lvl w:ilvl="0" w:tplc="B3926F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267EC6"/>
    <w:multiLevelType w:val="hybridMultilevel"/>
    <w:tmpl w:val="EDB03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D443F8"/>
    <w:multiLevelType w:val="multilevel"/>
    <w:tmpl w:val="4B601C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393BC7"/>
    <w:multiLevelType w:val="hybridMultilevel"/>
    <w:tmpl w:val="3F2AA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76D2D"/>
    <w:multiLevelType w:val="multilevel"/>
    <w:tmpl w:val="4B601C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F30DF1"/>
    <w:multiLevelType w:val="hybridMultilevel"/>
    <w:tmpl w:val="F7FAC8CC"/>
    <w:lvl w:ilvl="0" w:tplc="543C17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FB58BF"/>
    <w:multiLevelType w:val="hybridMultilevel"/>
    <w:tmpl w:val="D6C83B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4A6D1A"/>
    <w:multiLevelType w:val="hybridMultilevel"/>
    <w:tmpl w:val="9432A806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4"/>
  </w:num>
  <w:num w:numId="4">
    <w:abstractNumId w:val="9"/>
  </w:num>
  <w:num w:numId="5">
    <w:abstractNumId w:val="6"/>
  </w:num>
  <w:num w:numId="6">
    <w:abstractNumId w:val="5"/>
  </w:num>
  <w:num w:numId="7">
    <w:abstractNumId w:val="19"/>
  </w:num>
  <w:num w:numId="8">
    <w:abstractNumId w:val="21"/>
  </w:num>
  <w:num w:numId="9">
    <w:abstractNumId w:val="15"/>
  </w:num>
  <w:num w:numId="10">
    <w:abstractNumId w:val="23"/>
  </w:num>
  <w:num w:numId="11">
    <w:abstractNumId w:val="11"/>
  </w:num>
  <w:num w:numId="12">
    <w:abstractNumId w:val="17"/>
  </w:num>
  <w:num w:numId="13">
    <w:abstractNumId w:val="3"/>
  </w:num>
  <w:num w:numId="14">
    <w:abstractNumId w:val="10"/>
  </w:num>
  <w:num w:numId="15">
    <w:abstractNumId w:val="16"/>
  </w:num>
  <w:num w:numId="16">
    <w:abstractNumId w:val="8"/>
  </w:num>
  <w:num w:numId="17">
    <w:abstractNumId w:val="18"/>
  </w:num>
  <w:num w:numId="18">
    <w:abstractNumId w:val="14"/>
  </w:num>
  <w:num w:numId="19">
    <w:abstractNumId w:val="22"/>
  </w:num>
  <w:num w:numId="20">
    <w:abstractNumId w:val="20"/>
  </w:num>
  <w:num w:numId="21">
    <w:abstractNumId w:val="13"/>
  </w:num>
  <w:num w:numId="22">
    <w:abstractNumId w:val="25"/>
  </w:num>
  <w:num w:numId="23">
    <w:abstractNumId w:val="26"/>
  </w:num>
  <w:num w:numId="24">
    <w:abstractNumId w:val="0"/>
  </w:num>
  <w:num w:numId="25">
    <w:abstractNumId w:val="4"/>
  </w:num>
  <w:num w:numId="26">
    <w:abstractNumId w:val="12"/>
  </w:num>
  <w:num w:numId="2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DE6"/>
    <w:rsid w:val="00005A9F"/>
    <w:rsid w:val="00012CA5"/>
    <w:rsid w:val="00021C86"/>
    <w:rsid w:val="00023F35"/>
    <w:rsid w:val="00043FBD"/>
    <w:rsid w:val="0005488B"/>
    <w:rsid w:val="0007156B"/>
    <w:rsid w:val="00076015"/>
    <w:rsid w:val="000822C3"/>
    <w:rsid w:val="00090EEE"/>
    <w:rsid w:val="00095FC6"/>
    <w:rsid w:val="0009675F"/>
    <w:rsid w:val="000A5ACB"/>
    <w:rsid w:val="000A6CA7"/>
    <w:rsid w:val="000B5039"/>
    <w:rsid w:val="000C13AF"/>
    <w:rsid w:val="000C74FF"/>
    <w:rsid w:val="000D140B"/>
    <w:rsid w:val="000D47F3"/>
    <w:rsid w:val="000E37E5"/>
    <w:rsid w:val="000E535A"/>
    <w:rsid w:val="000E544F"/>
    <w:rsid w:val="000E7ABC"/>
    <w:rsid w:val="000F2524"/>
    <w:rsid w:val="000F34AD"/>
    <w:rsid w:val="000F5AD1"/>
    <w:rsid w:val="00115EAD"/>
    <w:rsid w:val="001258CA"/>
    <w:rsid w:val="00130FC9"/>
    <w:rsid w:val="00133B3A"/>
    <w:rsid w:val="00150DB2"/>
    <w:rsid w:val="0015222A"/>
    <w:rsid w:val="0015382B"/>
    <w:rsid w:val="001539E0"/>
    <w:rsid w:val="00156790"/>
    <w:rsid w:val="00162E84"/>
    <w:rsid w:val="001642AA"/>
    <w:rsid w:val="00165A18"/>
    <w:rsid w:val="00165F79"/>
    <w:rsid w:val="00173704"/>
    <w:rsid w:val="00191DAD"/>
    <w:rsid w:val="00193E38"/>
    <w:rsid w:val="001A3973"/>
    <w:rsid w:val="001B3A82"/>
    <w:rsid w:val="001C56B2"/>
    <w:rsid w:val="001C5915"/>
    <w:rsid w:val="001C6952"/>
    <w:rsid w:val="001D44E2"/>
    <w:rsid w:val="001D4B34"/>
    <w:rsid w:val="001D6A32"/>
    <w:rsid w:val="001E2E5F"/>
    <w:rsid w:val="001E3608"/>
    <w:rsid w:val="001F742F"/>
    <w:rsid w:val="00203748"/>
    <w:rsid w:val="00213FB2"/>
    <w:rsid w:val="00215715"/>
    <w:rsid w:val="0021774F"/>
    <w:rsid w:val="00223F42"/>
    <w:rsid w:val="00224FA6"/>
    <w:rsid w:val="00231C12"/>
    <w:rsid w:val="00233A9B"/>
    <w:rsid w:val="002356A0"/>
    <w:rsid w:val="00240059"/>
    <w:rsid w:val="00240F67"/>
    <w:rsid w:val="00241BA8"/>
    <w:rsid w:val="00242B07"/>
    <w:rsid w:val="00243B53"/>
    <w:rsid w:val="00256D95"/>
    <w:rsid w:val="002578B1"/>
    <w:rsid w:val="00261D4E"/>
    <w:rsid w:val="00270CC4"/>
    <w:rsid w:val="00273454"/>
    <w:rsid w:val="00273A1B"/>
    <w:rsid w:val="0028694E"/>
    <w:rsid w:val="00287F6A"/>
    <w:rsid w:val="00295078"/>
    <w:rsid w:val="002A0333"/>
    <w:rsid w:val="002A6199"/>
    <w:rsid w:val="002A79D9"/>
    <w:rsid w:val="002B4923"/>
    <w:rsid w:val="002C01E6"/>
    <w:rsid w:val="002C30CA"/>
    <w:rsid w:val="002C7A46"/>
    <w:rsid w:val="002D48FF"/>
    <w:rsid w:val="002E0C42"/>
    <w:rsid w:val="002E72F5"/>
    <w:rsid w:val="002F2809"/>
    <w:rsid w:val="00305669"/>
    <w:rsid w:val="00311D01"/>
    <w:rsid w:val="00321FB7"/>
    <w:rsid w:val="003262B2"/>
    <w:rsid w:val="003277C6"/>
    <w:rsid w:val="00332FF4"/>
    <w:rsid w:val="0033604B"/>
    <w:rsid w:val="0034190F"/>
    <w:rsid w:val="00345792"/>
    <w:rsid w:val="00350CAA"/>
    <w:rsid w:val="0035343C"/>
    <w:rsid w:val="003645C8"/>
    <w:rsid w:val="00366586"/>
    <w:rsid w:val="003665D4"/>
    <w:rsid w:val="003728E1"/>
    <w:rsid w:val="00374910"/>
    <w:rsid w:val="00375930"/>
    <w:rsid w:val="003772D8"/>
    <w:rsid w:val="003849BB"/>
    <w:rsid w:val="003879C4"/>
    <w:rsid w:val="00394D99"/>
    <w:rsid w:val="003A1430"/>
    <w:rsid w:val="003A3CB8"/>
    <w:rsid w:val="003B4E44"/>
    <w:rsid w:val="003C06ED"/>
    <w:rsid w:val="003C1687"/>
    <w:rsid w:val="003C6F6A"/>
    <w:rsid w:val="003E08A9"/>
    <w:rsid w:val="003E296E"/>
    <w:rsid w:val="003E2DB8"/>
    <w:rsid w:val="003E7E31"/>
    <w:rsid w:val="003F43E5"/>
    <w:rsid w:val="00400D5D"/>
    <w:rsid w:val="004021E0"/>
    <w:rsid w:val="00406C99"/>
    <w:rsid w:val="0041063E"/>
    <w:rsid w:val="00410789"/>
    <w:rsid w:val="00413064"/>
    <w:rsid w:val="004134A0"/>
    <w:rsid w:val="00427A1E"/>
    <w:rsid w:val="00430337"/>
    <w:rsid w:val="00433784"/>
    <w:rsid w:val="00441B60"/>
    <w:rsid w:val="00441C44"/>
    <w:rsid w:val="004545AC"/>
    <w:rsid w:val="0045633E"/>
    <w:rsid w:val="0046140E"/>
    <w:rsid w:val="004727C3"/>
    <w:rsid w:val="00477063"/>
    <w:rsid w:val="004830CF"/>
    <w:rsid w:val="00490855"/>
    <w:rsid w:val="00496911"/>
    <w:rsid w:val="004B0ADE"/>
    <w:rsid w:val="004B5630"/>
    <w:rsid w:val="004B79FB"/>
    <w:rsid w:val="004C3754"/>
    <w:rsid w:val="004C65D1"/>
    <w:rsid w:val="004D2EDA"/>
    <w:rsid w:val="004E24F2"/>
    <w:rsid w:val="004E5FC2"/>
    <w:rsid w:val="004E7737"/>
    <w:rsid w:val="005017F0"/>
    <w:rsid w:val="0050221C"/>
    <w:rsid w:val="0050256B"/>
    <w:rsid w:val="00505434"/>
    <w:rsid w:val="00506FFE"/>
    <w:rsid w:val="00525C5A"/>
    <w:rsid w:val="005332F1"/>
    <w:rsid w:val="0053595E"/>
    <w:rsid w:val="00537486"/>
    <w:rsid w:val="00545662"/>
    <w:rsid w:val="00551298"/>
    <w:rsid w:val="00553042"/>
    <w:rsid w:val="00557029"/>
    <w:rsid w:val="00562E69"/>
    <w:rsid w:val="00574C2C"/>
    <w:rsid w:val="005775BD"/>
    <w:rsid w:val="00580D79"/>
    <w:rsid w:val="00582796"/>
    <w:rsid w:val="00592D38"/>
    <w:rsid w:val="0059673D"/>
    <w:rsid w:val="005A6270"/>
    <w:rsid w:val="005D09F1"/>
    <w:rsid w:val="005E204C"/>
    <w:rsid w:val="005F23D5"/>
    <w:rsid w:val="005F55D5"/>
    <w:rsid w:val="00615058"/>
    <w:rsid w:val="00624832"/>
    <w:rsid w:val="00630FDC"/>
    <w:rsid w:val="0063115F"/>
    <w:rsid w:val="00631E09"/>
    <w:rsid w:val="006439AD"/>
    <w:rsid w:val="00651E91"/>
    <w:rsid w:val="006541C3"/>
    <w:rsid w:val="006715E9"/>
    <w:rsid w:val="00671B72"/>
    <w:rsid w:val="0067236A"/>
    <w:rsid w:val="00674789"/>
    <w:rsid w:val="00684133"/>
    <w:rsid w:val="00692B1A"/>
    <w:rsid w:val="00696ADF"/>
    <w:rsid w:val="006A16CC"/>
    <w:rsid w:val="006A7FF8"/>
    <w:rsid w:val="006B2C4D"/>
    <w:rsid w:val="006B4C5A"/>
    <w:rsid w:val="006C0BC4"/>
    <w:rsid w:val="006C14AA"/>
    <w:rsid w:val="006C2F37"/>
    <w:rsid w:val="006D0C64"/>
    <w:rsid w:val="006D419C"/>
    <w:rsid w:val="007001A0"/>
    <w:rsid w:val="00702E12"/>
    <w:rsid w:val="00705000"/>
    <w:rsid w:val="007132DB"/>
    <w:rsid w:val="00714166"/>
    <w:rsid w:val="007366E1"/>
    <w:rsid w:val="00740BF1"/>
    <w:rsid w:val="00740F25"/>
    <w:rsid w:val="007460CE"/>
    <w:rsid w:val="00751D9F"/>
    <w:rsid w:val="00762C9B"/>
    <w:rsid w:val="007741B4"/>
    <w:rsid w:val="0077701F"/>
    <w:rsid w:val="00781FDF"/>
    <w:rsid w:val="0079334B"/>
    <w:rsid w:val="007A2678"/>
    <w:rsid w:val="007A2AAA"/>
    <w:rsid w:val="007A44C4"/>
    <w:rsid w:val="007A61EA"/>
    <w:rsid w:val="007A6E5E"/>
    <w:rsid w:val="007B16FE"/>
    <w:rsid w:val="007B5363"/>
    <w:rsid w:val="007B7878"/>
    <w:rsid w:val="007D1097"/>
    <w:rsid w:val="007D57CA"/>
    <w:rsid w:val="007D6ECC"/>
    <w:rsid w:val="007F00B1"/>
    <w:rsid w:val="007F347D"/>
    <w:rsid w:val="007F44E8"/>
    <w:rsid w:val="007F71D9"/>
    <w:rsid w:val="00804541"/>
    <w:rsid w:val="00805B6D"/>
    <w:rsid w:val="00814B5F"/>
    <w:rsid w:val="008242A2"/>
    <w:rsid w:val="0082656C"/>
    <w:rsid w:val="008319FD"/>
    <w:rsid w:val="008321BC"/>
    <w:rsid w:val="00836524"/>
    <w:rsid w:val="0083664B"/>
    <w:rsid w:val="00857750"/>
    <w:rsid w:val="008636E4"/>
    <w:rsid w:val="00865FCC"/>
    <w:rsid w:val="0087334D"/>
    <w:rsid w:val="00873D82"/>
    <w:rsid w:val="00882E6D"/>
    <w:rsid w:val="008A2B60"/>
    <w:rsid w:val="008A41B6"/>
    <w:rsid w:val="008A61DA"/>
    <w:rsid w:val="008A6297"/>
    <w:rsid w:val="008C2F9A"/>
    <w:rsid w:val="008C6FEE"/>
    <w:rsid w:val="008D038C"/>
    <w:rsid w:val="008F7869"/>
    <w:rsid w:val="00910F3E"/>
    <w:rsid w:val="009115BA"/>
    <w:rsid w:val="00912357"/>
    <w:rsid w:val="00914103"/>
    <w:rsid w:val="0091565B"/>
    <w:rsid w:val="00921A48"/>
    <w:rsid w:val="00943069"/>
    <w:rsid w:val="00946D32"/>
    <w:rsid w:val="009548AB"/>
    <w:rsid w:val="009705F6"/>
    <w:rsid w:val="00980EBE"/>
    <w:rsid w:val="00982402"/>
    <w:rsid w:val="00983EA4"/>
    <w:rsid w:val="00984547"/>
    <w:rsid w:val="00984DA5"/>
    <w:rsid w:val="009870F9"/>
    <w:rsid w:val="00987243"/>
    <w:rsid w:val="00987609"/>
    <w:rsid w:val="00994027"/>
    <w:rsid w:val="009A3915"/>
    <w:rsid w:val="009A78A7"/>
    <w:rsid w:val="009B3123"/>
    <w:rsid w:val="009B41E5"/>
    <w:rsid w:val="009B4F34"/>
    <w:rsid w:val="009B5E7A"/>
    <w:rsid w:val="009D305A"/>
    <w:rsid w:val="009E66BC"/>
    <w:rsid w:val="009E7D0A"/>
    <w:rsid w:val="009F658C"/>
    <w:rsid w:val="009F7547"/>
    <w:rsid w:val="009F7A51"/>
    <w:rsid w:val="00A00592"/>
    <w:rsid w:val="00A0173D"/>
    <w:rsid w:val="00A20CB5"/>
    <w:rsid w:val="00A24DE5"/>
    <w:rsid w:val="00A2667B"/>
    <w:rsid w:val="00A313AC"/>
    <w:rsid w:val="00A33C54"/>
    <w:rsid w:val="00A35EB8"/>
    <w:rsid w:val="00A37191"/>
    <w:rsid w:val="00A455A8"/>
    <w:rsid w:val="00A51E5C"/>
    <w:rsid w:val="00A553EA"/>
    <w:rsid w:val="00A652DE"/>
    <w:rsid w:val="00A86806"/>
    <w:rsid w:val="00A92427"/>
    <w:rsid w:val="00A92F5A"/>
    <w:rsid w:val="00A94FFF"/>
    <w:rsid w:val="00AB5C7B"/>
    <w:rsid w:val="00AB777F"/>
    <w:rsid w:val="00AC0E15"/>
    <w:rsid w:val="00AC3C1C"/>
    <w:rsid w:val="00AC7A59"/>
    <w:rsid w:val="00AD55F7"/>
    <w:rsid w:val="00AD5C87"/>
    <w:rsid w:val="00AE625E"/>
    <w:rsid w:val="00AE761F"/>
    <w:rsid w:val="00AF2340"/>
    <w:rsid w:val="00AF73D5"/>
    <w:rsid w:val="00AF74C1"/>
    <w:rsid w:val="00B000BC"/>
    <w:rsid w:val="00B00B46"/>
    <w:rsid w:val="00B01826"/>
    <w:rsid w:val="00B1049C"/>
    <w:rsid w:val="00B13472"/>
    <w:rsid w:val="00B20B5B"/>
    <w:rsid w:val="00B22048"/>
    <w:rsid w:val="00B25C8A"/>
    <w:rsid w:val="00B3373C"/>
    <w:rsid w:val="00B4244F"/>
    <w:rsid w:val="00B513BF"/>
    <w:rsid w:val="00B54C2F"/>
    <w:rsid w:val="00B55C10"/>
    <w:rsid w:val="00B55E54"/>
    <w:rsid w:val="00B57D11"/>
    <w:rsid w:val="00B71C6A"/>
    <w:rsid w:val="00B722E3"/>
    <w:rsid w:val="00B84DD4"/>
    <w:rsid w:val="00BB4720"/>
    <w:rsid w:val="00BC402E"/>
    <w:rsid w:val="00BF1E69"/>
    <w:rsid w:val="00BF4D8F"/>
    <w:rsid w:val="00C1025B"/>
    <w:rsid w:val="00C20C7F"/>
    <w:rsid w:val="00C31A31"/>
    <w:rsid w:val="00C4247B"/>
    <w:rsid w:val="00C53411"/>
    <w:rsid w:val="00C536E8"/>
    <w:rsid w:val="00C565A2"/>
    <w:rsid w:val="00C65BF6"/>
    <w:rsid w:val="00C71DE6"/>
    <w:rsid w:val="00C7513B"/>
    <w:rsid w:val="00C75718"/>
    <w:rsid w:val="00C76BC6"/>
    <w:rsid w:val="00C854CB"/>
    <w:rsid w:val="00C85D10"/>
    <w:rsid w:val="00C97386"/>
    <w:rsid w:val="00CB63C2"/>
    <w:rsid w:val="00CC1120"/>
    <w:rsid w:val="00CC1753"/>
    <w:rsid w:val="00CC48AF"/>
    <w:rsid w:val="00CE1662"/>
    <w:rsid w:val="00CF627E"/>
    <w:rsid w:val="00D02215"/>
    <w:rsid w:val="00D13776"/>
    <w:rsid w:val="00D14641"/>
    <w:rsid w:val="00D16677"/>
    <w:rsid w:val="00D22F39"/>
    <w:rsid w:val="00D2608D"/>
    <w:rsid w:val="00D27DF0"/>
    <w:rsid w:val="00D3123E"/>
    <w:rsid w:val="00D51D7D"/>
    <w:rsid w:val="00D52C42"/>
    <w:rsid w:val="00D60891"/>
    <w:rsid w:val="00D66B3D"/>
    <w:rsid w:val="00D73EA2"/>
    <w:rsid w:val="00D747C0"/>
    <w:rsid w:val="00D80069"/>
    <w:rsid w:val="00D955EF"/>
    <w:rsid w:val="00DA193F"/>
    <w:rsid w:val="00DC32DA"/>
    <w:rsid w:val="00DC6426"/>
    <w:rsid w:val="00DC75E9"/>
    <w:rsid w:val="00DD48B2"/>
    <w:rsid w:val="00DD55C1"/>
    <w:rsid w:val="00DD59B7"/>
    <w:rsid w:val="00DD5B94"/>
    <w:rsid w:val="00DE64C6"/>
    <w:rsid w:val="00DF3325"/>
    <w:rsid w:val="00E0100A"/>
    <w:rsid w:val="00E05B87"/>
    <w:rsid w:val="00E10850"/>
    <w:rsid w:val="00E11722"/>
    <w:rsid w:val="00E1423D"/>
    <w:rsid w:val="00E20371"/>
    <w:rsid w:val="00E22AE0"/>
    <w:rsid w:val="00E25AE9"/>
    <w:rsid w:val="00E3666C"/>
    <w:rsid w:val="00E42BBA"/>
    <w:rsid w:val="00E45DF8"/>
    <w:rsid w:val="00E6189B"/>
    <w:rsid w:val="00E669F2"/>
    <w:rsid w:val="00E67A8B"/>
    <w:rsid w:val="00E71E25"/>
    <w:rsid w:val="00E7490B"/>
    <w:rsid w:val="00E817C0"/>
    <w:rsid w:val="00E85117"/>
    <w:rsid w:val="00E85EAD"/>
    <w:rsid w:val="00EA1DEB"/>
    <w:rsid w:val="00ED3EA2"/>
    <w:rsid w:val="00ED5415"/>
    <w:rsid w:val="00EE1EC3"/>
    <w:rsid w:val="00EE62C8"/>
    <w:rsid w:val="00EF05CC"/>
    <w:rsid w:val="00EF2464"/>
    <w:rsid w:val="00F046CD"/>
    <w:rsid w:val="00F15B93"/>
    <w:rsid w:val="00F36A01"/>
    <w:rsid w:val="00F51902"/>
    <w:rsid w:val="00F57618"/>
    <w:rsid w:val="00F609B0"/>
    <w:rsid w:val="00F61563"/>
    <w:rsid w:val="00F61F0E"/>
    <w:rsid w:val="00F633C2"/>
    <w:rsid w:val="00F70303"/>
    <w:rsid w:val="00F72134"/>
    <w:rsid w:val="00F80BE5"/>
    <w:rsid w:val="00F81981"/>
    <w:rsid w:val="00F827FB"/>
    <w:rsid w:val="00F8597A"/>
    <w:rsid w:val="00F910BA"/>
    <w:rsid w:val="00F9259F"/>
    <w:rsid w:val="00FA2B39"/>
    <w:rsid w:val="00FA3EC7"/>
    <w:rsid w:val="00FE0501"/>
    <w:rsid w:val="00FE060A"/>
    <w:rsid w:val="00FE2A53"/>
    <w:rsid w:val="00FF22F5"/>
    <w:rsid w:val="00FF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DE6"/>
    <w:rPr>
      <w:rFonts w:ascii="Verdana" w:hAnsi="Verdana"/>
      <w:color w:val="000066"/>
      <w:sz w:val="24"/>
      <w:szCs w:val="24"/>
      <w:lang w:val="es-ES"/>
    </w:rPr>
  </w:style>
  <w:style w:type="paragraph" w:styleId="Ttulo1">
    <w:name w:val="heading 1"/>
    <w:basedOn w:val="Normal"/>
    <w:qFormat/>
    <w:rsid w:val="00C71DE6"/>
    <w:pPr>
      <w:spacing w:before="100" w:beforeAutospacing="1" w:after="100" w:afterAutospacing="1"/>
      <w:jc w:val="center"/>
      <w:outlineLvl w:val="0"/>
    </w:pPr>
    <w:rPr>
      <w:rFonts w:ascii="Times New Roman" w:hAnsi="Times New Roman"/>
      <w:color w:val="555555"/>
      <w:kern w:val="36"/>
      <w:sz w:val="40"/>
      <w:szCs w:val="40"/>
      <w:lang w:val="pt-BR"/>
    </w:rPr>
  </w:style>
  <w:style w:type="paragraph" w:styleId="Ttulo2">
    <w:name w:val="heading 2"/>
    <w:basedOn w:val="Normal"/>
    <w:next w:val="Normal"/>
    <w:qFormat/>
    <w:rsid w:val="004727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C71DE6"/>
    <w:rPr>
      <w:strike w:val="0"/>
      <w:dstrike w:val="0"/>
      <w:color w:val="439150"/>
      <w:u w:val="none"/>
      <w:effect w:val="none"/>
    </w:rPr>
  </w:style>
  <w:style w:type="paragraph" w:styleId="NormalWeb">
    <w:name w:val="Normal (Web)"/>
    <w:basedOn w:val="Normal"/>
    <w:rsid w:val="00C71DE6"/>
    <w:pPr>
      <w:spacing w:before="100" w:beforeAutospacing="1" w:after="100" w:afterAutospacing="1"/>
    </w:pPr>
    <w:rPr>
      <w:rFonts w:ascii="Arial" w:hAnsi="Arial" w:cs="Arial"/>
      <w:color w:val="555555"/>
      <w:lang w:val="pt-BR"/>
    </w:rPr>
  </w:style>
  <w:style w:type="character" w:customStyle="1" w:styleId="nome1">
    <w:name w:val="nome1"/>
    <w:basedOn w:val="Fontepargpadro"/>
    <w:rsid w:val="00C71DE6"/>
    <w:rPr>
      <w:sz w:val="30"/>
      <w:szCs w:val="30"/>
    </w:rPr>
  </w:style>
  <w:style w:type="paragraph" w:styleId="Ttulo">
    <w:name w:val="Title"/>
    <w:basedOn w:val="Normal"/>
    <w:qFormat/>
    <w:rsid w:val="004727C3"/>
    <w:pPr>
      <w:jc w:val="center"/>
    </w:pPr>
    <w:rPr>
      <w:rFonts w:ascii="Arial" w:hAnsi="Arial"/>
      <w:b/>
      <w:color w:val="auto"/>
      <w:szCs w:val="20"/>
    </w:rPr>
  </w:style>
  <w:style w:type="paragraph" w:styleId="Subttulo">
    <w:name w:val="Subtitle"/>
    <w:basedOn w:val="Normal"/>
    <w:qFormat/>
    <w:rsid w:val="004727C3"/>
    <w:pPr>
      <w:jc w:val="center"/>
    </w:pPr>
    <w:rPr>
      <w:rFonts w:ascii="Arial" w:hAnsi="Arial"/>
      <w:b/>
      <w:color w:val="auto"/>
      <w:szCs w:val="20"/>
    </w:rPr>
  </w:style>
  <w:style w:type="character" w:customStyle="1" w:styleId="negrito1">
    <w:name w:val="negrito1"/>
    <w:basedOn w:val="Fontepargpadro"/>
    <w:rsid w:val="00F81981"/>
    <w:rPr>
      <w:b/>
      <w:bCs/>
    </w:rPr>
  </w:style>
  <w:style w:type="paragraph" w:styleId="Cabealho">
    <w:name w:val="header"/>
    <w:basedOn w:val="Normal"/>
    <w:rsid w:val="0091235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12357"/>
  </w:style>
  <w:style w:type="paragraph" w:styleId="Rodap">
    <w:name w:val="footer"/>
    <w:basedOn w:val="Normal"/>
    <w:rsid w:val="00912357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873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74441">
      <w:bodyDiv w:val="1"/>
      <w:marLeft w:val="40"/>
      <w:marRight w:val="4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552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squisa@ufpi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F9211-0E14-44FB-B35C-458A5F84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1169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Projetos de pesquisa cadastrados em 2007</vt:lpstr>
    </vt:vector>
  </TitlesOfParts>
  <Company>CGP-PRPPG-UFPI</Company>
  <LinksUpToDate>false</LinksUpToDate>
  <CharactersWithSpaces>7468</CharactersWithSpaces>
  <SharedDoc>false</SharedDoc>
  <HLinks>
    <vt:vector size="6" baseType="variant">
      <vt:variant>
        <vt:i4>4849789</vt:i4>
      </vt:variant>
      <vt:variant>
        <vt:i4>0</vt:i4>
      </vt:variant>
      <vt:variant>
        <vt:i4>0</vt:i4>
      </vt:variant>
      <vt:variant>
        <vt:i4>5</vt:i4>
      </vt:variant>
      <vt:variant>
        <vt:lpwstr>mailto:pesquisa@ufpi.br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Projetos de pesquisa cadastrados em 2007</dc:title>
  <dc:subject>Bom Jesus</dc:subject>
  <dc:creator>José Machado Moita Neto</dc:creator>
  <cp:keywords/>
  <dc:description/>
  <cp:lastModifiedBy>Dino Salvino de Sousa</cp:lastModifiedBy>
  <cp:revision>42</cp:revision>
  <cp:lastPrinted>2006-12-18T12:51:00Z</cp:lastPrinted>
  <dcterms:created xsi:type="dcterms:W3CDTF">2011-04-14T12:30:00Z</dcterms:created>
  <dcterms:modified xsi:type="dcterms:W3CDTF">2011-09-13T19:10:00Z</dcterms:modified>
</cp:coreProperties>
</file>